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30380013"/>
        <w:docPartObj>
          <w:docPartGallery w:val="Cover Pages"/>
          <w:docPartUnique/>
        </w:docPartObj>
      </w:sdtPr>
      <w:sdtEndPr/>
      <w:sdtContent>
        <w:p w14:paraId="1A02A0C0" w14:textId="77777777" w:rsidR="00203C71" w:rsidRDefault="00203C71">
          <w:r>
            <w:rPr>
              <w:noProof/>
              <w:lang w:eastAsia="tr-TR"/>
            </w:rPr>
            <mc:AlternateContent>
              <mc:Choice Requires="wps">
                <w:drawing>
                  <wp:anchor distT="0" distB="0" distL="114300" distR="114300" simplePos="0" relativeHeight="251659264" behindDoc="0" locked="0" layoutInCell="1" allowOverlap="1" wp14:anchorId="6FDFACB1" wp14:editId="72F0F31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70" w:type="dxa"/>
                                    <w:bottom w:w="1296" w:type="dxa"/>
                                    <w:right w:w="70" w:type="dxa"/>
                                  </w:tblCellMar>
                                  <w:tblLook w:val="04A0" w:firstRow="1" w:lastRow="0" w:firstColumn="1" w:lastColumn="0" w:noHBand="0" w:noVBand="1"/>
                                </w:tblPr>
                                <w:tblGrid>
                                  <w:gridCol w:w="5906"/>
                                  <w:gridCol w:w="5584"/>
                                </w:tblGrid>
                                <w:tr w:rsidR="00203C71" w14:paraId="447A3776" w14:textId="77777777" w:rsidTr="006348B1">
                                  <w:trPr>
                                    <w:jc w:val="center"/>
                                  </w:trPr>
                                  <w:tc>
                                    <w:tcPr>
                                      <w:tcW w:w="5909" w:type="dxa"/>
                                      <w:vAlign w:val="center"/>
                                    </w:tcPr>
                                    <w:p w14:paraId="346C4A83" w14:textId="02DA476D" w:rsidR="00203C71" w:rsidRDefault="006348B1" w:rsidP="006348B1">
                                      <w:pPr>
                                        <w:jc w:val="center"/>
                                      </w:pPr>
                                      <w:r>
                                        <w:rPr>
                                          <w:noProof/>
                                          <w:lang w:eastAsia="tr-TR"/>
                                        </w:rPr>
                                        <w:drawing>
                                          <wp:inline distT="0" distB="0" distL="0" distR="0" wp14:anchorId="0AF2BF52" wp14:editId="6A122661">
                                            <wp:extent cx="1051560" cy="932180"/>
                                            <wp:effectExtent l="0" t="0" r="0" b="1270"/>
                                            <wp:docPr id="1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0302" cy="948794"/>
                                                    </a:xfrm>
                                                    <a:prstGeom prst="rect">
                                                      <a:avLst/>
                                                    </a:prstGeom>
                                                  </pic:spPr>
                                                </pic:pic>
                                              </a:graphicData>
                                            </a:graphic>
                                          </wp:inline>
                                        </w:drawing>
                                      </w:r>
                                    </w:p>
                                    <w:sdt>
                                      <w:sdtPr>
                                        <w:rPr>
                                          <w:rFonts w:cstheme="minorHAnsi"/>
                                          <w:caps/>
                                          <w:color w:val="2F5496" w:themeColor="accent1" w:themeShade="BF"/>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3973556A" w14:textId="47157E41" w:rsidR="00203C71" w:rsidRDefault="006348B1" w:rsidP="00203C71">
                                          <w:pPr>
                                            <w:pStyle w:val="AralkYok"/>
                                            <w:spacing w:line="312" w:lineRule="auto"/>
                                            <w:jc w:val="center"/>
                                            <w:rPr>
                                              <w:caps/>
                                              <w:color w:val="191919" w:themeColor="text1" w:themeTint="E6"/>
                                              <w:sz w:val="72"/>
                                              <w:szCs w:val="72"/>
                                            </w:rPr>
                                          </w:pPr>
                                          <w:r>
                                            <w:rPr>
                                              <w:rFonts w:cstheme="minorHAnsi"/>
                                              <w:caps/>
                                              <w:color w:val="2F5496" w:themeColor="accent1" w:themeShade="BF"/>
                                              <w:sz w:val="72"/>
                                              <w:szCs w:val="72"/>
                                            </w:rPr>
                                            <w:t xml:space="preserve">     </w:t>
                                          </w:r>
                                        </w:p>
                                      </w:sdtContent>
                                    </w:sdt>
                                    <w:sdt>
                                      <w:sdtPr>
                                        <w:rPr>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8A08479" w14:textId="3DB85816" w:rsidR="00203C71" w:rsidRDefault="00203C71" w:rsidP="006348B1">
                                          <w:pPr>
                                            <w:jc w:val="center"/>
                                            <w:rPr>
                                              <w:sz w:val="24"/>
                                              <w:szCs w:val="24"/>
                                            </w:rPr>
                                          </w:pPr>
                                          <w:r w:rsidRPr="00203C71">
                                            <w:rPr>
                                              <w:color w:val="000000" w:themeColor="text1"/>
                                              <w:sz w:val="56"/>
                                              <w:szCs w:val="24"/>
                                            </w:rPr>
                                            <w:t>SÜRDÜRÜLEBİLİRLİK RAPORLAMASI</w:t>
                                          </w:r>
                                        </w:p>
                                      </w:sdtContent>
                                    </w:sdt>
                                  </w:tc>
                                  <w:tc>
                                    <w:tcPr>
                                      <w:tcW w:w="5597" w:type="dxa"/>
                                      <w:vAlign w:val="center"/>
                                    </w:tcPr>
                                    <w:sdt>
                                      <w:sdtPr>
                                        <w:rPr>
                                          <w:color w:val="2F5496" w:themeColor="accent1" w:themeShade="BF"/>
                                          <w:sz w:val="36"/>
                                        </w:rPr>
                                        <w:alias w:val="Abstract"/>
                                        <w:tag w:val=""/>
                                        <w:id w:val="-2036181933"/>
                                        <w:dataBinding w:prefixMappings="xmlns:ns0='http://schemas.microsoft.com/office/2006/coverPageProps' " w:xpath="/ns0:CoverPageProperties[1]/ns0:Abstract[1]" w:storeItemID="{55AF091B-3C7A-41E3-B477-F2FDAA23CFDA}"/>
                                        <w:text/>
                                      </w:sdtPr>
                                      <w:sdtEndPr/>
                                      <w:sdtContent>
                                        <w:p w14:paraId="5F30790D" w14:textId="692BA44B" w:rsidR="00203C71" w:rsidRPr="00203C71" w:rsidRDefault="00203C71">
                                          <w:pPr>
                                            <w:rPr>
                                              <w:color w:val="000000" w:themeColor="text1"/>
                                              <w:sz w:val="36"/>
                                            </w:rPr>
                                          </w:pPr>
                                          <w:r w:rsidRPr="00203C71">
                                            <w:rPr>
                                              <w:color w:val="2F5496" w:themeColor="accent1" w:themeShade="BF"/>
                                              <w:sz w:val="36"/>
                                            </w:rPr>
                                            <w:t>(</w:t>
                                          </w:r>
                                          <w:r w:rsidR="008032D9">
                                            <w:rPr>
                                              <w:color w:val="2F5496" w:themeColor="accent1" w:themeShade="BF"/>
                                              <w:sz w:val="36"/>
                                            </w:rPr>
                                            <w:t>2023-2024)</w:t>
                                          </w:r>
                                        </w:p>
                                      </w:sdtContent>
                                    </w:sdt>
                                    <w:p w14:paraId="61A0D305" w14:textId="5FE77D96" w:rsidR="00203C71" w:rsidRPr="00203C71" w:rsidRDefault="00203C71">
                                      <w:pPr>
                                        <w:pStyle w:val="AralkYok"/>
                                        <w:rPr>
                                          <w:color w:val="ED7D31" w:themeColor="accent2"/>
                                          <w:sz w:val="36"/>
                                          <w:szCs w:val="26"/>
                                        </w:rPr>
                                      </w:pPr>
                                    </w:p>
                                    <w:p w14:paraId="71CC44D9" w14:textId="2D79F270" w:rsidR="00203C71" w:rsidRPr="00203C71" w:rsidRDefault="000A3E0D">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FDFACB1"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93" w:type="pct"/>
                            <w:jc w:val="center"/>
                            <w:tblBorders>
                              <w:insideV w:val="single" w:sz="12" w:space="0" w:color="ED7D31" w:themeColor="accent2"/>
                            </w:tblBorders>
                            <w:tblCellMar>
                              <w:top w:w="1296" w:type="dxa"/>
                              <w:left w:w="70" w:type="dxa"/>
                              <w:bottom w:w="1296" w:type="dxa"/>
                              <w:right w:w="70" w:type="dxa"/>
                            </w:tblCellMar>
                            <w:tblLook w:val="04A0" w:firstRow="1" w:lastRow="0" w:firstColumn="1" w:lastColumn="0" w:noHBand="0" w:noVBand="1"/>
                          </w:tblPr>
                          <w:tblGrid>
                            <w:gridCol w:w="5906"/>
                            <w:gridCol w:w="5584"/>
                          </w:tblGrid>
                          <w:tr w:rsidR="00203C71" w14:paraId="447A3776" w14:textId="77777777" w:rsidTr="006348B1">
                            <w:trPr>
                              <w:jc w:val="center"/>
                            </w:trPr>
                            <w:tc>
                              <w:tcPr>
                                <w:tcW w:w="5909" w:type="dxa"/>
                                <w:vAlign w:val="center"/>
                              </w:tcPr>
                              <w:p w14:paraId="346C4A83" w14:textId="02DA476D" w:rsidR="00203C71" w:rsidRDefault="006348B1" w:rsidP="006348B1">
                                <w:pPr>
                                  <w:jc w:val="center"/>
                                </w:pPr>
                                <w:r>
                                  <w:rPr>
                                    <w:noProof/>
                                    <w:lang w:eastAsia="tr-TR"/>
                                  </w:rPr>
                                  <w:drawing>
                                    <wp:inline distT="0" distB="0" distL="0" distR="0" wp14:anchorId="0AF2BF52" wp14:editId="6A122661">
                                      <wp:extent cx="1051560" cy="932180"/>
                                      <wp:effectExtent l="0" t="0" r="0" b="1270"/>
                                      <wp:docPr id="1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0302" cy="948794"/>
                                              </a:xfrm>
                                              <a:prstGeom prst="rect">
                                                <a:avLst/>
                                              </a:prstGeom>
                                            </pic:spPr>
                                          </pic:pic>
                                        </a:graphicData>
                                      </a:graphic>
                                    </wp:inline>
                                  </w:drawing>
                                </w:r>
                              </w:p>
                              <w:sdt>
                                <w:sdtPr>
                                  <w:rPr>
                                    <w:rFonts w:cstheme="minorHAnsi"/>
                                    <w:caps/>
                                    <w:color w:val="2F5496" w:themeColor="accent1" w:themeShade="BF"/>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3973556A" w14:textId="47157E41" w:rsidR="00203C71" w:rsidRDefault="006348B1" w:rsidP="00203C71">
                                    <w:pPr>
                                      <w:pStyle w:val="AralkYok"/>
                                      <w:spacing w:line="312" w:lineRule="auto"/>
                                      <w:jc w:val="center"/>
                                      <w:rPr>
                                        <w:caps/>
                                        <w:color w:val="191919" w:themeColor="text1" w:themeTint="E6"/>
                                        <w:sz w:val="72"/>
                                        <w:szCs w:val="72"/>
                                      </w:rPr>
                                    </w:pPr>
                                    <w:r>
                                      <w:rPr>
                                        <w:rFonts w:cstheme="minorHAnsi"/>
                                        <w:caps/>
                                        <w:color w:val="2F5496" w:themeColor="accent1" w:themeShade="BF"/>
                                        <w:sz w:val="72"/>
                                        <w:szCs w:val="72"/>
                                      </w:rPr>
                                      <w:t xml:space="preserve">     </w:t>
                                    </w:r>
                                  </w:p>
                                </w:sdtContent>
                              </w:sdt>
                              <w:sdt>
                                <w:sdtPr>
                                  <w:rPr>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8A08479" w14:textId="3DB85816" w:rsidR="00203C71" w:rsidRDefault="00203C71" w:rsidP="006348B1">
                                    <w:pPr>
                                      <w:jc w:val="center"/>
                                      <w:rPr>
                                        <w:sz w:val="24"/>
                                        <w:szCs w:val="24"/>
                                      </w:rPr>
                                    </w:pPr>
                                    <w:r w:rsidRPr="00203C71">
                                      <w:rPr>
                                        <w:color w:val="000000" w:themeColor="text1"/>
                                        <w:sz w:val="56"/>
                                        <w:szCs w:val="24"/>
                                      </w:rPr>
                                      <w:t>SÜRDÜRÜLEBİLİRLİK RAPORLAMASI</w:t>
                                    </w:r>
                                  </w:p>
                                </w:sdtContent>
                              </w:sdt>
                            </w:tc>
                            <w:tc>
                              <w:tcPr>
                                <w:tcW w:w="5597" w:type="dxa"/>
                                <w:vAlign w:val="center"/>
                              </w:tcPr>
                              <w:sdt>
                                <w:sdtPr>
                                  <w:rPr>
                                    <w:color w:val="2F5496" w:themeColor="accent1" w:themeShade="BF"/>
                                    <w:sz w:val="36"/>
                                  </w:rPr>
                                  <w:alias w:val="Abstract"/>
                                  <w:tag w:val=""/>
                                  <w:id w:val="-2036181933"/>
                                  <w:dataBinding w:prefixMappings="xmlns:ns0='http://schemas.microsoft.com/office/2006/coverPageProps' " w:xpath="/ns0:CoverPageProperties[1]/ns0:Abstract[1]" w:storeItemID="{55AF091B-3C7A-41E3-B477-F2FDAA23CFDA}"/>
                                  <w:text/>
                                </w:sdtPr>
                                <w:sdtEndPr/>
                                <w:sdtContent>
                                  <w:p w14:paraId="5F30790D" w14:textId="692BA44B" w:rsidR="00203C71" w:rsidRPr="00203C71" w:rsidRDefault="00203C71">
                                    <w:pPr>
                                      <w:rPr>
                                        <w:color w:val="000000" w:themeColor="text1"/>
                                        <w:sz w:val="36"/>
                                      </w:rPr>
                                    </w:pPr>
                                    <w:r w:rsidRPr="00203C71">
                                      <w:rPr>
                                        <w:color w:val="2F5496" w:themeColor="accent1" w:themeShade="BF"/>
                                        <w:sz w:val="36"/>
                                      </w:rPr>
                                      <w:t>(</w:t>
                                    </w:r>
                                    <w:r w:rsidR="008032D9">
                                      <w:rPr>
                                        <w:color w:val="2F5496" w:themeColor="accent1" w:themeShade="BF"/>
                                        <w:sz w:val="36"/>
                                      </w:rPr>
                                      <w:t>2023-2024)</w:t>
                                    </w:r>
                                  </w:p>
                                </w:sdtContent>
                              </w:sdt>
                              <w:p w14:paraId="61A0D305" w14:textId="5FE77D96" w:rsidR="00203C71" w:rsidRPr="00203C71" w:rsidRDefault="00203C71">
                                <w:pPr>
                                  <w:pStyle w:val="AralkYok"/>
                                  <w:rPr>
                                    <w:color w:val="ED7D31" w:themeColor="accent2"/>
                                    <w:sz w:val="36"/>
                                    <w:szCs w:val="26"/>
                                  </w:rPr>
                                </w:pPr>
                              </w:p>
                              <w:p w14:paraId="71CC44D9" w14:textId="2D79F270" w:rsidR="00203C71" w:rsidRPr="00203C71" w:rsidRDefault="000A3E0D">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v:textbox>
                    <w10:wrap anchorx="page" anchory="page"/>
                  </v:shape>
                </w:pict>
              </mc:Fallback>
            </mc:AlternateContent>
          </w:r>
          <w:r>
            <w:br w:type="page"/>
          </w:r>
        </w:p>
        <w:sdt>
          <w:sdtPr>
            <w:rPr>
              <w:rFonts w:asciiTheme="minorHAnsi" w:eastAsiaTheme="minorHAnsi" w:hAnsiTheme="minorHAnsi" w:cstheme="minorBidi"/>
              <w:color w:val="auto"/>
              <w:sz w:val="22"/>
              <w:szCs w:val="22"/>
              <w:lang w:val="tr-TR"/>
            </w:rPr>
            <w:id w:val="-856819751"/>
            <w:docPartObj>
              <w:docPartGallery w:val="Table of Contents"/>
              <w:docPartUnique/>
            </w:docPartObj>
          </w:sdtPr>
          <w:sdtEndPr>
            <w:rPr>
              <w:b/>
              <w:bCs/>
              <w:noProof/>
            </w:rPr>
          </w:sdtEndPr>
          <w:sdtContent>
            <w:p w14:paraId="2A6E568A" w14:textId="77777777" w:rsidR="00E7415A" w:rsidRDefault="00E7415A">
              <w:pPr>
                <w:pStyle w:val="TBal"/>
                <w:rPr>
                  <w:rFonts w:asciiTheme="minorHAnsi" w:eastAsiaTheme="minorHAnsi" w:hAnsiTheme="minorHAnsi" w:cstheme="minorBidi"/>
                  <w:color w:val="auto"/>
                  <w:sz w:val="22"/>
                  <w:szCs w:val="22"/>
                  <w:lang w:val="tr-TR"/>
                </w:rPr>
              </w:pPr>
            </w:p>
            <w:p w14:paraId="5B8A8CAD" w14:textId="77777777" w:rsidR="00E7415A" w:rsidRDefault="00E7415A">
              <w:pPr>
                <w:pStyle w:val="TBal"/>
                <w:rPr>
                  <w:rFonts w:asciiTheme="minorHAnsi" w:eastAsiaTheme="minorHAnsi" w:hAnsiTheme="minorHAnsi" w:cstheme="minorBidi"/>
                  <w:color w:val="auto"/>
                  <w:sz w:val="22"/>
                  <w:szCs w:val="22"/>
                  <w:lang w:val="tr-TR"/>
                </w:rPr>
              </w:pPr>
            </w:p>
            <w:p w14:paraId="6D43C108" w14:textId="77777777" w:rsidR="00E7415A" w:rsidRDefault="00E7415A">
              <w:pPr>
                <w:pStyle w:val="TBal"/>
                <w:rPr>
                  <w:rFonts w:asciiTheme="minorHAnsi" w:eastAsiaTheme="minorHAnsi" w:hAnsiTheme="minorHAnsi" w:cstheme="minorBidi"/>
                  <w:color w:val="auto"/>
                  <w:sz w:val="22"/>
                  <w:szCs w:val="22"/>
                  <w:lang w:val="tr-TR"/>
                </w:rPr>
              </w:pPr>
            </w:p>
            <w:p w14:paraId="5B51373B" w14:textId="77777777" w:rsidR="00E7415A" w:rsidRDefault="00E7415A">
              <w:pPr>
                <w:pStyle w:val="TBal"/>
                <w:rPr>
                  <w:rFonts w:asciiTheme="minorHAnsi" w:eastAsiaTheme="minorHAnsi" w:hAnsiTheme="minorHAnsi" w:cstheme="minorBidi"/>
                  <w:color w:val="auto"/>
                  <w:sz w:val="22"/>
                  <w:szCs w:val="22"/>
                  <w:lang w:val="tr-TR"/>
                </w:rPr>
              </w:pPr>
            </w:p>
            <w:p w14:paraId="55C0BEDB" w14:textId="77777777" w:rsidR="00E7415A" w:rsidRDefault="00E7415A">
              <w:pPr>
                <w:pStyle w:val="TBal"/>
                <w:rPr>
                  <w:rFonts w:asciiTheme="minorHAnsi" w:eastAsiaTheme="minorHAnsi" w:hAnsiTheme="minorHAnsi" w:cstheme="minorBidi"/>
                  <w:color w:val="auto"/>
                  <w:sz w:val="22"/>
                  <w:szCs w:val="22"/>
                  <w:lang w:val="tr-TR"/>
                </w:rPr>
              </w:pPr>
            </w:p>
            <w:p w14:paraId="5E66AB07" w14:textId="77777777" w:rsidR="00E7415A" w:rsidRDefault="00E7415A">
              <w:pPr>
                <w:pStyle w:val="TBal"/>
                <w:rPr>
                  <w:rFonts w:asciiTheme="minorHAnsi" w:eastAsiaTheme="minorHAnsi" w:hAnsiTheme="minorHAnsi" w:cstheme="minorBidi"/>
                  <w:color w:val="auto"/>
                  <w:sz w:val="22"/>
                  <w:szCs w:val="22"/>
                  <w:lang w:val="tr-TR"/>
                </w:rPr>
              </w:pPr>
            </w:p>
            <w:p w14:paraId="23BC12B9" w14:textId="77777777" w:rsidR="00E7415A" w:rsidRDefault="00E7415A">
              <w:pPr>
                <w:pStyle w:val="TBal"/>
                <w:rPr>
                  <w:rFonts w:asciiTheme="minorHAnsi" w:eastAsiaTheme="minorHAnsi" w:hAnsiTheme="minorHAnsi" w:cstheme="minorBidi"/>
                  <w:color w:val="auto"/>
                  <w:sz w:val="22"/>
                  <w:szCs w:val="22"/>
                  <w:lang w:val="tr-TR"/>
                </w:rPr>
              </w:pPr>
            </w:p>
            <w:p w14:paraId="71DDB565" w14:textId="65FAA4A0" w:rsidR="00203C71" w:rsidRDefault="00203C71">
              <w:pPr>
                <w:pStyle w:val="TBal"/>
              </w:pPr>
              <w:proofErr w:type="spellStart"/>
              <w:r>
                <w:t>İçerik</w:t>
              </w:r>
              <w:proofErr w:type="spellEnd"/>
              <w:r>
                <w:t xml:space="preserve"> </w:t>
              </w:r>
            </w:p>
            <w:p w14:paraId="25ECB35B" w14:textId="0943C31D" w:rsidR="00203C71" w:rsidRDefault="00203C71">
              <w:pPr>
                <w:pStyle w:val="T1"/>
                <w:tabs>
                  <w:tab w:val="left" w:pos="440"/>
                  <w:tab w:val="right" w:leader="dot" w:pos="11020"/>
                </w:tabs>
                <w:rPr>
                  <w:noProof/>
                </w:rPr>
              </w:pPr>
              <w:r>
                <w:fldChar w:fldCharType="begin"/>
              </w:r>
              <w:r>
                <w:instrText xml:space="preserve"> TOC \o "1-3" \h \z \u </w:instrText>
              </w:r>
              <w:r>
                <w:fldChar w:fldCharType="separate"/>
              </w:r>
              <w:hyperlink w:anchor="_Toc127977343" w:history="1">
                <w:r w:rsidRPr="00ED403F">
                  <w:rPr>
                    <w:rStyle w:val="Kpr"/>
                    <w:noProof/>
                  </w:rPr>
                  <w:t>1.</w:t>
                </w:r>
                <w:r>
                  <w:rPr>
                    <w:noProof/>
                  </w:rPr>
                  <w:tab/>
                </w:r>
                <w:r w:rsidRPr="00ED403F">
                  <w:rPr>
                    <w:rStyle w:val="Kpr"/>
                    <w:noProof/>
                  </w:rPr>
                  <w:t>Rapor Hakkında</w:t>
                </w:r>
                <w:r>
                  <w:rPr>
                    <w:noProof/>
                    <w:webHidden/>
                  </w:rPr>
                  <w:tab/>
                </w:r>
                <w:r>
                  <w:rPr>
                    <w:noProof/>
                    <w:webHidden/>
                  </w:rPr>
                  <w:fldChar w:fldCharType="begin"/>
                </w:r>
                <w:r>
                  <w:rPr>
                    <w:noProof/>
                    <w:webHidden/>
                  </w:rPr>
                  <w:instrText xml:space="preserve"> PAGEREF _Toc127977343 \h </w:instrText>
                </w:r>
                <w:r>
                  <w:rPr>
                    <w:noProof/>
                    <w:webHidden/>
                  </w:rPr>
                </w:r>
                <w:r>
                  <w:rPr>
                    <w:noProof/>
                    <w:webHidden/>
                  </w:rPr>
                  <w:fldChar w:fldCharType="separate"/>
                </w:r>
                <w:r w:rsidR="00E7415A">
                  <w:rPr>
                    <w:noProof/>
                    <w:webHidden/>
                  </w:rPr>
                  <w:t>2</w:t>
                </w:r>
                <w:r>
                  <w:rPr>
                    <w:noProof/>
                    <w:webHidden/>
                  </w:rPr>
                  <w:fldChar w:fldCharType="end"/>
                </w:r>
              </w:hyperlink>
            </w:p>
            <w:p w14:paraId="04A96BB3" w14:textId="54372AA8" w:rsidR="00203C71" w:rsidRDefault="000A3E0D">
              <w:pPr>
                <w:pStyle w:val="T1"/>
                <w:tabs>
                  <w:tab w:val="left" w:pos="440"/>
                  <w:tab w:val="right" w:leader="dot" w:pos="11020"/>
                </w:tabs>
                <w:rPr>
                  <w:noProof/>
                </w:rPr>
              </w:pPr>
              <w:hyperlink w:anchor="_Toc127977344" w:history="1">
                <w:r w:rsidR="00203C71" w:rsidRPr="00ED403F">
                  <w:rPr>
                    <w:rStyle w:val="Kpr"/>
                    <w:noProof/>
                  </w:rPr>
                  <w:t>2.</w:t>
                </w:r>
                <w:r w:rsidR="00203C71">
                  <w:rPr>
                    <w:noProof/>
                  </w:rPr>
                  <w:tab/>
                </w:r>
                <w:r w:rsidR="00203C71" w:rsidRPr="00ED403F">
                  <w:rPr>
                    <w:rStyle w:val="Kpr"/>
                    <w:noProof/>
                  </w:rPr>
                  <w:t>Tesis Tanıtımı ve Tesis Özellikleri</w:t>
                </w:r>
                <w:r w:rsidR="00203C71">
                  <w:rPr>
                    <w:noProof/>
                    <w:webHidden/>
                  </w:rPr>
                  <w:tab/>
                </w:r>
                <w:r w:rsidR="00203C71">
                  <w:rPr>
                    <w:noProof/>
                    <w:webHidden/>
                  </w:rPr>
                  <w:fldChar w:fldCharType="begin"/>
                </w:r>
                <w:r w:rsidR="00203C71">
                  <w:rPr>
                    <w:noProof/>
                    <w:webHidden/>
                  </w:rPr>
                  <w:instrText xml:space="preserve"> PAGEREF _Toc127977344 \h </w:instrText>
                </w:r>
                <w:r w:rsidR="00203C71">
                  <w:rPr>
                    <w:noProof/>
                    <w:webHidden/>
                  </w:rPr>
                </w:r>
                <w:r w:rsidR="00203C71">
                  <w:rPr>
                    <w:noProof/>
                    <w:webHidden/>
                  </w:rPr>
                  <w:fldChar w:fldCharType="separate"/>
                </w:r>
                <w:r w:rsidR="00E7415A">
                  <w:rPr>
                    <w:noProof/>
                    <w:webHidden/>
                  </w:rPr>
                  <w:t>3</w:t>
                </w:r>
                <w:r w:rsidR="00203C71">
                  <w:rPr>
                    <w:noProof/>
                    <w:webHidden/>
                  </w:rPr>
                  <w:fldChar w:fldCharType="end"/>
                </w:r>
              </w:hyperlink>
            </w:p>
            <w:p w14:paraId="729569FF" w14:textId="2837AE24" w:rsidR="00203C71" w:rsidRDefault="000A3E0D">
              <w:pPr>
                <w:pStyle w:val="T1"/>
                <w:tabs>
                  <w:tab w:val="left" w:pos="440"/>
                  <w:tab w:val="right" w:leader="dot" w:pos="11020"/>
                </w:tabs>
                <w:rPr>
                  <w:noProof/>
                </w:rPr>
              </w:pPr>
              <w:hyperlink w:anchor="_Toc127977345" w:history="1">
                <w:r w:rsidR="00203C71" w:rsidRPr="00ED403F">
                  <w:rPr>
                    <w:rStyle w:val="Kpr"/>
                    <w:noProof/>
                  </w:rPr>
                  <w:t>3.</w:t>
                </w:r>
                <w:r w:rsidR="00203C71">
                  <w:rPr>
                    <w:noProof/>
                  </w:rPr>
                  <w:tab/>
                </w:r>
                <w:r w:rsidR="00203C71" w:rsidRPr="00ED403F">
                  <w:rPr>
                    <w:rStyle w:val="Kpr"/>
                    <w:noProof/>
                  </w:rPr>
                  <w:t>Sürdürülebilirlik Ekibi</w:t>
                </w:r>
                <w:r w:rsidR="00203C71">
                  <w:rPr>
                    <w:noProof/>
                    <w:webHidden/>
                  </w:rPr>
                  <w:tab/>
                </w:r>
                <w:r w:rsidR="00203C71">
                  <w:rPr>
                    <w:noProof/>
                    <w:webHidden/>
                  </w:rPr>
                  <w:fldChar w:fldCharType="begin"/>
                </w:r>
                <w:r w:rsidR="00203C71">
                  <w:rPr>
                    <w:noProof/>
                    <w:webHidden/>
                  </w:rPr>
                  <w:instrText xml:space="preserve"> PAGEREF _Toc127977345 \h </w:instrText>
                </w:r>
                <w:r w:rsidR="00203C71">
                  <w:rPr>
                    <w:noProof/>
                    <w:webHidden/>
                  </w:rPr>
                </w:r>
                <w:r w:rsidR="00203C71">
                  <w:rPr>
                    <w:noProof/>
                    <w:webHidden/>
                  </w:rPr>
                  <w:fldChar w:fldCharType="separate"/>
                </w:r>
                <w:r w:rsidR="00E7415A">
                  <w:rPr>
                    <w:noProof/>
                    <w:webHidden/>
                  </w:rPr>
                  <w:t>4</w:t>
                </w:r>
                <w:r w:rsidR="00203C71">
                  <w:rPr>
                    <w:noProof/>
                    <w:webHidden/>
                  </w:rPr>
                  <w:fldChar w:fldCharType="end"/>
                </w:r>
              </w:hyperlink>
            </w:p>
            <w:p w14:paraId="69104FC6" w14:textId="6C6A9D06" w:rsidR="00203C71" w:rsidRDefault="000A3E0D">
              <w:pPr>
                <w:pStyle w:val="T1"/>
                <w:tabs>
                  <w:tab w:val="left" w:pos="440"/>
                  <w:tab w:val="right" w:leader="dot" w:pos="11020"/>
                </w:tabs>
                <w:rPr>
                  <w:noProof/>
                </w:rPr>
              </w:pPr>
              <w:hyperlink w:anchor="_Toc127977346" w:history="1">
                <w:r w:rsidR="00203C71" w:rsidRPr="00ED403F">
                  <w:rPr>
                    <w:rStyle w:val="Kpr"/>
                    <w:noProof/>
                  </w:rPr>
                  <w:t>4.</w:t>
                </w:r>
                <w:r w:rsidR="00203C71">
                  <w:rPr>
                    <w:noProof/>
                  </w:rPr>
                  <w:tab/>
                </w:r>
                <w:r w:rsidR="00203C71" w:rsidRPr="00ED403F">
                  <w:rPr>
                    <w:rStyle w:val="Kpr"/>
                    <w:noProof/>
                  </w:rPr>
                  <w:t>Çevre Etkilerinin Azaltılması</w:t>
                </w:r>
                <w:r w:rsidR="00203C71">
                  <w:rPr>
                    <w:noProof/>
                    <w:webHidden/>
                  </w:rPr>
                  <w:tab/>
                </w:r>
                <w:r w:rsidR="00203C71">
                  <w:rPr>
                    <w:noProof/>
                    <w:webHidden/>
                  </w:rPr>
                  <w:fldChar w:fldCharType="begin"/>
                </w:r>
                <w:r w:rsidR="00203C71">
                  <w:rPr>
                    <w:noProof/>
                    <w:webHidden/>
                  </w:rPr>
                  <w:instrText xml:space="preserve"> PAGEREF _Toc127977346 \h </w:instrText>
                </w:r>
                <w:r w:rsidR="00203C71">
                  <w:rPr>
                    <w:noProof/>
                    <w:webHidden/>
                  </w:rPr>
                </w:r>
                <w:r w:rsidR="00203C71">
                  <w:rPr>
                    <w:noProof/>
                    <w:webHidden/>
                  </w:rPr>
                  <w:fldChar w:fldCharType="separate"/>
                </w:r>
                <w:r w:rsidR="00E7415A">
                  <w:rPr>
                    <w:noProof/>
                    <w:webHidden/>
                  </w:rPr>
                  <w:t>5</w:t>
                </w:r>
                <w:r w:rsidR="00203C71">
                  <w:rPr>
                    <w:noProof/>
                    <w:webHidden/>
                  </w:rPr>
                  <w:fldChar w:fldCharType="end"/>
                </w:r>
              </w:hyperlink>
            </w:p>
            <w:p w14:paraId="31D14DC0" w14:textId="686C97D1" w:rsidR="00203C71" w:rsidRDefault="000A3E0D">
              <w:pPr>
                <w:pStyle w:val="T1"/>
                <w:tabs>
                  <w:tab w:val="left" w:pos="440"/>
                  <w:tab w:val="right" w:leader="dot" w:pos="11020"/>
                </w:tabs>
                <w:rPr>
                  <w:noProof/>
                </w:rPr>
              </w:pPr>
              <w:hyperlink w:anchor="_Toc127977347" w:history="1">
                <w:r w:rsidR="00203C71" w:rsidRPr="00ED403F">
                  <w:rPr>
                    <w:rStyle w:val="Kpr"/>
                    <w:noProof/>
                  </w:rPr>
                  <w:t>5.</w:t>
                </w:r>
                <w:r w:rsidR="00203C71">
                  <w:rPr>
                    <w:noProof/>
                  </w:rPr>
                  <w:tab/>
                </w:r>
                <w:r w:rsidR="00203C71" w:rsidRPr="00ED403F">
                  <w:rPr>
                    <w:rStyle w:val="Kpr"/>
                    <w:noProof/>
                  </w:rPr>
                  <w:t>Personel ve Çalışma Hayatı</w:t>
                </w:r>
                <w:r w:rsidR="00203C71">
                  <w:rPr>
                    <w:noProof/>
                    <w:webHidden/>
                  </w:rPr>
                  <w:tab/>
                </w:r>
                <w:r w:rsidR="00203C71">
                  <w:rPr>
                    <w:noProof/>
                    <w:webHidden/>
                  </w:rPr>
                  <w:fldChar w:fldCharType="begin"/>
                </w:r>
                <w:r w:rsidR="00203C71">
                  <w:rPr>
                    <w:noProof/>
                    <w:webHidden/>
                  </w:rPr>
                  <w:instrText xml:space="preserve"> PAGEREF _Toc127977347 \h </w:instrText>
                </w:r>
                <w:r w:rsidR="00203C71">
                  <w:rPr>
                    <w:noProof/>
                    <w:webHidden/>
                  </w:rPr>
                </w:r>
                <w:r w:rsidR="00203C71">
                  <w:rPr>
                    <w:noProof/>
                    <w:webHidden/>
                  </w:rPr>
                  <w:fldChar w:fldCharType="separate"/>
                </w:r>
                <w:r w:rsidR="00E7415A">
                  <w:rPr>
                    <w:noProof/>
                    <w:webHidden/>
                  </w:rPr>
                  <w:t>6</w:t>
                </w:r>
                <w:r w:rsidR="00203C71">
                  <w:rPr>
                    <w:noProof/>
                    <w:webHidden/>
                  </w:rPr>
                  <w:fldChar w:fldCharType="end"/>
                </w:r>
              </w:hyperlink>
            </w:p>
            <w:p w14:paraId="45A08B07" w14:textId="341C2C56" w:rsidR="00203C71" w:rsidRDefault="000A3E0D">
              <w:pPr>
                <w:pStyle w:val="T1"/>
                <w:tabs>
                  <w:tab w:val="left" w:pos="440"/>
                  <w:tab w:val="right" w:leader="dot" w:pos="11020"/>
                </w:tabs>
                <w:rPr>
                  <w:noProof/>
                </w:rPr>
              </w:pPr>
              <w:hyperlink w:anchor="_Toc127977348" w:history="1">
                <w:r w:rsidR="00203C71" w:rsidRPr="00ED403F">
                  <w:rPr>
                    <w:rStyle w:val="Kpr"/>
                    <w:noProof/>
                  </w:rPr>
                  <w:t>6.</w:t>
                </w:r>
                <w:r w:rsidR="00203C71">
                  <w:rPr>
                    <w:noProof/>
                  </w:rPr>
                  <w:tab/>
                </w:r>
                <w:r w:rsidR="00203C71" w:rsidRPr="00ED403F">
                  <w:rPr>
                    <w:rStyle w:val="Kpr"/>
                    <w:noProof/>
                  </w:rPr>
                  <w:t>Yapılan Sosyal Çalışmalar</w:t>
                </w:r>
                <w:r w:rsidR="00203C71">
                  <w:rPr>
                    <w:noProof/>
                    <w:webHidden/>
                  </w:rPr>
                  <w:tab/>
                </w:r>
                <w:r w:rsidR="00203C71">
                  <w:rPr>
                    <w:noProof/>
                    <w:webHidden/>
                  </w:rPr>
                  <w:fldChar w:fldCharType="begin"/>
                </w:r>
                <w:r w:rsidR="00203C71">
                  <w:rPr>
                    <w:noProof/>
                    <w:webHidden/>
                  </w:rPr>
                  <w:instrText xml:space="preserve"> PAGEREF _Toc127977348 \h </w:instrText>
                </w:r>
                <w:r w:rsidR="00203C71">
                  <w:rPr>
                    <w:noProof/>
                    <w:webHidden/>
                  </w:rPr>
                </w:r>
                <w:r w:rsidR="00203C71">
                  <w:rPr>
                    <w:noProof/>
                    <w:webHidden/>
                  </w:rPr>
                  <w:fldChar w:fldCharType="separate"/>
                </w:r>
                <w:r w:rsidR="00E7415A">
                  <w:rPr>
                    <w:noProof/>
                    <w:webHidden/>
                  </w:rPr>
                  <w:t>7</w:t>
                </w:r>
                <w:r w:rsidR="00203C71">
                  <w:rPr>
                    <w:noProof/>
                    <w:webHidden/>
                  </w:rPr>
                  <w:fldChar w:fldCharType="end"/>
                </w:r>
              </w:hyperlink>
            </w:p>
            <w:p w14:paraId="3B0261F0" w14:textId="6F06DA9B" w:rsidR="00203C71" w:rsidRDefault="000A3E0D">
              <w:pPr>
                <w:pStyle w:val="T1"/>
                <w:tabs>
                  <w:tab w:val="left" w:pos="440"/>
                  <w:tab w:val="right" w:leader="dot" w:pos="11020"/>
                </w:tabs>
                <w:rPr>
                  <w:noProof/>
                </w:rPr>
              </w:pPr>
              <w:hyperlink w:anchor="_Toc127977349" w:history="1">
                <w:r w:rsidR="00203C71" w:rsidRPr="00ED403F">
                  <w:rPr>
                    <w:rStyle w:val="Kpr"/>
                    <w:noProof/>
                  </w:rPr>
                  <w:t>7.</w:t>
                </w:r>
                <w:r w:rsidR="00203C71">
                  <w:rPr>
                    <w:noProof/>
                  </w:rPr>
                  <w:tab/>
                </w:r>
                <w:r w:rsidR="00203C71" w:rsidRPr="00ED403F">
                  <w:rPr>
                    <w:rStyle w:val="Kpr"/>
                    <w:noProof/>
                  </w:rPr>
                  <w:t>Kültürel Çalışmalar</w:t>
                </w:r>
                <w:r w:rsidR="00203C71">
                  <w:rPr>
                    <w:noProof/>
                    <w:webHidden/>
                  </w:rPr>
                  <w:tab/>
                </w:r>
                <w:r w:rsidR="00203C71">
                  <w:rPr>
                    <w:noProof/>
                    <w:webHidden/>
                  </w:rPr>
                  <w:fldChar w:fldCharType="begin"/>
                </w:r>
                <w:r w:rsidR="00203C71">
                  <w:rPr>
                    <w:noProof/>
                    <w:webHidden/>
                  </w:rPr>
                  <w:instrText xml:space="preserve"> PAGEREF _Toc127977349 \h </w:instrText>
                </w:r>
                <w:r w:rsidR="00203C71">
                  <w:rPr>
                    <w:noProof/>
                    <w:webHidden/>
                  </w:rPr>
                </w:r>
                <w:r w:rsidR="00203C71">
                  <w:rPr>
                    <w:noProof/>
                    <w:webHidden/>
                  </w:rPr>
                  <w:fldChar w:fldCharType="separate"/>
                </w:r>
                <w:r w:rsidR="00E7415A">
                  <w:rPr>
                    <w:noProof/>
                    <w:webHidden/>
                  </w:rPr>
                  <w:t>8</w:t>
                </w:r>
                <w:r w:rsidR="00203C71">
                  <w:rPr>
                    <w:noProof/>
                    <w:webHidden/>
                  </w:rPr>
                  <w:fldChar w:fldCharType="end"/>
                </w:r>
              </w:hyperlink>
            </w:p>
            <w:p w14:paraId="6184E71D" w14:textId="74FD65EA" w:rsidR="00203C71" w:rsidRDefault="00203C71">
              <w:r>
                <w:rPr>
                  <w:b/>
                  <w:bCs/>
                  <w:noProof/>
                </w:rPr>
                <w:fldChar w:fldCharType="end"/>
              </w:r>
            </w:p>
          </w:sdtContent>
        </w:sdt>
        <w:p w14:paraId="7279C629" w14:textId="77777777" w:rsidR="00203C71" w:rsidRDefault="00203C71">
          <w:r>
            <w:br w:type="page"/>
          </w:r>
        </w:p>
        <w:p w14:paraId="00C1551E" w14:textId="5E0B4C44" w:rsidR="00203C71" w:rsidRDefault="000A3E0D"/>
      </w:sdtContent>
    </w:sdt>
    <w:p w14:paraId="7F997B46" w14:textId="3D330D37" w:rsidR="00C346EB" w:rsidRDefault="00203C71" w:rsidP="00203C71">
      <w:pPr>
        <w:pStyle w:val="Balk1"/>
        <w:numPr>
          <w:ilvl w:val="0"/>
          <w:numId w:val="1"/>
        </w:numPr>
      </w:pPr>
      <w:bookmarkStart w:id="0" w:name="_Toc127977343"/>
      <w:r>
        <w:t>Rapor Hakkında</w:t>
      </w:r>
      <w:bookmarkEnd w:id="0"/>
      <w:r>
        <w:t xml:space="preserve"> </w:t>
      </w:r>
    </w:p>
    <w:p w14:paraId="6A8EC61A" w14:textId="77777777" w:rsidR="00203C71" w:rsidRPr="00203C71" w:rsidRDefault="00203C71" w:rsidP="00203C71"/>
    <w:p w14:paraId="6EAAB9C3" w14:textId="543EC0BA" w:rsidR="00203C71" w:rsidRDefault="00203C71" w:rsidP="00203C71">
      <w:pPr>
        <w:rPr>
          <w:i/>
          <w:color w:val="2F5496" w:themeColor="accent1" w:themeShade="BF"/>
        </w:rPr>
      </w:pPr>
    </w:p>
    <w:p w14:paraId="0A09258C" w14:textId="0218EAD8" w:rsidR="00203C71" w:rsidRDefault="008032D9" w:rsidP="00203C71">
      <w:r>
        <w:t>2023</w:t>
      </w:r>
      <w:r w:rsidR="00203C71">
        <w:t xml:space="preserve"> yılı itibariyle sürdürülebilirlik çalışmalarımıza başladık. Bu doğrultuda gerçekleştirdiğimiz gelişmeyi; yönetimimiz, çalışanlarımız, konuklarımız, tedarikçilerimiz ve diğer tüm </w:t>
      </w:r>
      <w:proofErr w:type="gramStart"/>
      <w:r w:rsidR="00203C71">
        <w:t>partnerlerimiz</w:t>
      </w:r>
      <w:proofErr w:type="gramEnd"/>
      <w:r w:rsidR="00203C71">
        <w:t xml:space="preserve"> ile paylaşmayı ve böylece bu noktada yaratacağımız farkındalığı artırarak, ortak hedef ve başarılara dönüştürebilmeyi amaçlamaktayız.</w:t>
      </w:r>
    </w:p>
    <w:p w14:paraId="08DD1D0B" w14:textId="3197A4B6" w:rsidR="00203C71" w:rsidRPr="00203C71" w:rsidRDefault="00203C71" w:rsidP="00203C71">
      <w:r w:rsidRPr="00203C71">
        <w:t xml:space="preserve">Bu hazırlanan sürdürülebilirlik raporu </w:t>
      </w:r>
      <w:r w:rsidR="008032D9">
        <w:t>2023-2024</w:t>
      </w:r>
      <w:r w:rsidR="00E068C5">
        <w:t xml:space="preserve"> yıl aralığ</w:t>
      </w:r>
      <w:r w:rsidRPr="00203C71">
        <w:t>ındaki verileri içermektedir.</w:t>
      </w:r>
    </w:p>
    <w:p w14:paraId="78DEFF76" w14:textId="3D7A6564" w:rsidR="00203C71" w:rsidRDefault="00203C71" w:rsidP="00203C71">
      <w:pPr>
        <w:rPr>
          <w:i/>
          <w:color w:val="2F5496" w:themeColor="accent1" w:themeShade="BF"/>
        </w:rPr>
      </w:pPr>
      <w:r>
        <w:rPr>
          <w:i/>
          <w:color w:val="2F5496" w:themeColor="accent1" w:themeShade="BF"/>
        </w:rPr>
        <w:br/>
      </w:r>
    </w:p>
    <w:p w14:paraId="1B9092B6" w14:textId="14591162" w:rsidR="00203C71" w:rsidRDefault="00203C71" w:rsidP="00203C71">
      <w:pPr>
        <w:rPr>
          <w:i/>
          <w:color w:val="2F5496" w:themeColor="accent1" w:themeShade="BF"/>
        </w:rPr>
      </w:pPr>
    </w:p>
    <w:p w14:paraId="37FC9818" w14:textId="7063B319" w:rsidR="00203C71" w:rsidRDefault="00203C71" w:rsidP="00203C71">
      <w:pPr>
        <w:rPr>
          <w:i/>
          <w:color w:val="2F5496" w:themeColor="accent1" w:themeShade="BF"/>
        </w:rPr>
      </w:pPr>
    </w:p>
    <w:p w14:paraId="3BDAB2E1" w14:textId="500D31B0" w:rsidR="00203C71" w:rsidRDefault="00203C71" w:rsidP="00203C71">
      <w:pPr>
        <w:rPr>
          <w:i/>
          <w:color w:val="2F5496" w:themeColor="accent1" w:themeShade="BF"/>
        </w:rPr>
      </w:pPr>
    </w:p>
    <w:p w14:paraId="2537FF83" w14:textId="7051FE82" w:rsidR="00203C71" w:rsidRDefault="00203C71" w:rsidP="00203C71">
      <w:pPr>
        <w:rPr>
          <w:i/>
          <w:color w:val="2F5496" w:themeColor="accent1" w:themeShade="BF"/>
        </w:rPr>
      </w:pPr>
    </w:p>
    <w:p w14:paraId="149DAABB" w14:textId="7FAB71D1" w:rsidR="00203C71" w:rsidRDefault="00203C71" w:rsidP="00203C71">
      <w:pPr>
        <w:rPr>
          <w:i/>
          <w:color w:val="2F5496" w:themeColor="accent1" w:themeShade="BF"/>
        </w:rPr>
      </w:pPr>
    </w:p>
    <w:p w14:paraId="6F3A4D5E" w14:textId="2AB70576" w:rsidR="00203C71" w:rsidRDefault="00203C71" w:rsidP="00203C71">
      <w:pPr>
        <w:rPr>
          <w:i/>
          <w:color w:val="2F5496" w:themeColor="accent1" w:themeShade="BF"/>
        </w:rPr>
      </w:pPr>
    </w:p>
    <w:p w14:paraId="4A595283" w14:textId="5FBF52D7" w:rsidR="00203C71" w:rsidRDefault="00203C71" w:rsidP="00203C71">
      <w:pPr>
        <w:rPr>
          <w:i/>
          <w:color w:val="2F5496" w:themeColor="accent1" w:themeShade="BF"/>
        </w:rPr>
      </w:pPr>
    </w:p>
    <w:p w14:paraId="49D9E77C" w14:textId="479250AB" w:rsidR="00203C71" w:rsidRDefault="00203C71" w:rsidP="00203C71">
      <w:pPr>
        <w:rPr>
          <w:i/>
          <w:color w:val="2F5496" w:themeColor="accent1" w:themeShade="BF"/>
        </w:rPr>
      </w:pPr>
    </w:p>
    <w:p w14:paraId="532D9B0B" w14:textId="17A1D68E" w:rsidR="00203C71" w:rsidRDefault="00203C71" w:rsidP="00203C71">
      <w:pPr>
        <w:rPr>
          <w:i/>
          <w:color w:val="2F5496" w:themeColor="accent1" w:themeShade="BF"/>
        </w:rPr>
      </w:pPr>
    </w:p>
    <w:p w14:paraId="36B0CC18" w14:textId="37928BA3" w:rsidR="00203C71" w:rsidRDefault="00203C71" w:rsidP="00203C71">
      <w:pPr>
        <w:rPr>
          <w:i/>
          <w:color w:val="2F5496" w:themeColor="accent1" w:themeShade="BF"/>
        </w:rPr>
      </w:pPr>
    </w:p>
    <w:p w14:paraId="0C03BAAB" w14:textId="061CEC6B" w:rsidR="00203C71" w:rsidRDefault="00203C71" w:rsidP="00203C71">
      <w:pPr>
        <w:rPr>
          <w:i/>
          <w:color w:val="2F5496" w:themeColor="accent1" w:themeShade="BF"/>
        </w:rPr>
      </w:pPr>
    </w:p>
    <w:p w14:paraId="1EA6847D" w14:textId="75356B0D" w:rsidR="00203C71" w:rsidRDefault="00203C71" w:rsidP="00203C71">
      <w:pPr>
        <w:rPr>
          <w:i/>
          <w:color w:val="2F5496" w:themeColor="accent1" w:themeShade="BF"/>
        </w:rPr>
      </w:pPr>
    </w:p>
    <w:p w14:paraId="1D58C20B" w14:textId="7118DE42" w:rsidR="00203C71" w:rsidRDefault="00203C71" w:rsidP="00203C71">
      <w:pPr>
        <w:rPr>
          <w:i/>
          <w:color w:val="2F5496" w:themeColor="accent1" w:themeShade="BF"/>
        </w:rPr>
      </w:pPr>
    </w:p>
    <w:p w14:paraId="62138801" w14:textId="22557C49" w:rsidR="00203C71" w:rsidRDefault="00203C71" w:rsidP="00203C71">
      <w:pPr>
        <w:rPr>
          <w:i/>
          <w:color w:val="2F5496" w:themeColor="accent1" w:themeShade="BF"/>
        </w:rPr>
      </w:pPr>
    </w:p>
    <w:p w14:paraId="448DC1E7" w14:textId="0D549C67" w:rsidR="00203C71" w:rsidRDefault="00203C71" w:rsidP="00203C71">
      <w:pPr>
        <w:rPr>
          <w:i/>
          <w:color w:val="2F5496" w:themeColor="accent1" w:themeShade="BF"/>
        </w:rPr>
      </w:pPr>
    </w:p>
    <w:p w14:paraId="0200DAF6" w14:textId="75DCC40A" w:rsidR="00203C71" w:rsidRDefault="00203C71" w:rsidP="00203C71">
      <w:pPr>
        <w:rPr>
          <w:i/>
          <w:color w:val="2F5496" w:themeColor="accent1" w:themeShade="BF"/>
        </w:rPr>
      </w:pPr>
    </w:p>
    <w:p w14:paraId="3159A813" w14:textId="5791B5CC" w:rsidR="00203C71" w:rsidRDefault="00203C71" w:rsidP="00203C71">
      <w:pPr>
        <w:rPr>
          <w:i/>
          <w:color w:val="2F5496" w:themeColor="accent1" w:themeShade="BF"/>
        </w:rPr>
      </w:pPr>
    </w:p>
    <w:p w14:paraId="0BF8253C" w14:textId="49B92545" w:rsidR="00203C71" w:rsidRDefault="00203C71" w:rsidP="00203C71">
      <w:pPr>
        <w:rPr>
          <w:i/>
          <w:color w:val="2F5496" w:themeColor="accent1" w:themeShade="BF"/>
        </w:rPr>
      </w:pPr>
    </w:p>
    <w:p w14:paraId="5ED7A3ED" w14:textId="11B8AF77" w:rsidR="00203C71" w:rsidRDefault="00203C71" w:rsidP="00203C71">
      <w:pPr>
        <w:rPr>
          <w:i/>
          <w:color w:val="2F5496" w:themeColor="accent1" w:themeShade="BF"/>
        </w:rPr>
      </w:pPr>
    </w:p>
    <w:p w14:paraId="096D061E" w14:textId="1BAA240E" w:rsidR="00203C71" w:rsidRPr="008032D9" w:rsidRDefault="00203C71" w:rsidP="008032D9">
      <w:pPr>
        <w:rPr>
          <w:b/>
          <w:i/>
          <w:color w:val="2F5496" w:themeColor="accent1" w:themeShade="BF"/>
          <w:sz w:val="40"/>
          <w:szCs w:val="40"/>
        </w:rPr>
      </w:pPr>
      <w:r>
        <w:rPr>
          <w:i/>
          <w:color w:val="2F5496" w:themeColor="accent1" w:themeShade="BF"/>
        </w:rPr>
        <w:br w:type="page"/>
      </w:r>
      <w:bookmarkStart w:id="1" w:name="_Toc127977344"/>
      <w:r w:rsidRPr="008032D9">
        <w:rPr>
          <w:b/>
          <w:sz w:val="40"/>
          <w:szCs w:val="40"/>
        </w:rPr>
        <w:lastRenderedPageBreak/>
        <w:t>Tesis Tanıtımı ve Tesis Özellikleri</w:t>
      </w:r>
      <w:bookmarkEnd w:id="1"/>
      <w:r w:rsidRPr="008032D9">
        <w:rPr>
          <w:b/>
          <w:sz w:val="40"/>
          <w:szCs w:val="40"/>
        </w:rPr>
        <w:t xml:space="preserve"> </w:t>
      </w:r>
    </w:p>
    <w:p w14:paraId="642DA09F" w14:textId="7F036919" w:rsidR="00E068C5" w:rsidRPr="00E068C5" w:rsidRDefault="00E068C5" w:rsidP="00E068C5">
      <w:pPr>
        <w:shd w:val="clear" w:color="auto" w:fill="FFFFFF"/>
        <w:spacing w:after="150" w:line="240" w:lineRule="auto"/>
        <w:rPr>
          <w:rFonts w:asciiTheme="majorHAnsi" w:eastAsia="Times New Roman" w:hAnsiTheme="majorHAnsi" w:cstheme="majorHAnsi"/>
          <w:color w:val="000000"/>
          <w:lang w:eastAsia="tr-TR"/>
        </w:rPr>
      </w:pPr>
      <w:r w:rsidRPr="00E068C5">
        <w:rPr>
          <w:rFonts w:asciiTheme="majorHAnsi" w:eastAsia="Times New Roman" w:hAnsiTheme="majorHAnsi" w:cstheme="majorHAnsi"/>
          <w:color w:val="000000"/>
          <w:lang w:eastAsia="tr-TR"/>
        </w:rPr>
        <w:t xml:space="preserve">FENERBAHÇE TOPUK YAYLASI TESİSLERİ 1300 </w:t>
      </w:r>
      <w:proofErr w:type="spellStart"/>
      <w:r w:rsidRPr="00E068C5">
        <w:rPr>
          <w:rFonts w:asciiTheme="majorHAnsi" w:eastAsia="Times New Roman" w:hAnsiTheme="majorHAnsi" w:cstheme="majorHAnsi"/>
          <w:color w:val="000000"/>
          <w:lang w:eastAsia="tr-TR"/>
        </w:rPr>
        <w:t>mt</w:t>
      </w:r>
      <w:proofErr w:type="spellEnd"/>
      <w:r w:rsidRPr="00E068C5">
        <w:rPr>
          <w:rFonts w:asciiTheme="majorHAnsi" w:eastAsia="Times New Roman" w:hAnsiTheme="majorHAnsi" w:cstheme="majorHAnsi"/>
          <w:color w:val="000000"/>
          <w:lang w:eastAsia="tr-TR"/>
        </w:rPr>
        <w:t xml:space="preserve"> yükseklikte, etrafı çam ormanları ile çevrili önünde </w:t>
      </w:r>
      <w:proofErr w:type="spellStart"/>
      <w:r w:rsidRPr="00E068C5">
        <w:rPr>
          <w:rFonts w:asciiTheme="majorHAnsi" w:eastAsia="Times New Roman" w:hAnsiTheme="majorHAnsi" w:cstheme="majorHAnsi"/>
          <w:color w:val="000000"/>
          <w:lang w:eastAsia="tr-TR"/>
        </w:rPr>
        <w:t>göleti</w:t>
      </w:r>
      <w:proofErr w:type="spellEnd"/>
      <w:r w:rsidRPr="00E068C5">
        <w:rPr>
          <w:rFonts w:asciiTheme="majorHAnsi" w:eastAsia="Times New Roman" w:hAnsiTheme="majorHAnsi" w:cstheme="majorHAnsi"/>
          <w:color w:val="000000"/>
          <w:lang w:eastAsia="tr-TR"/>
        </w:rPr>
        <w:t xml:space="preserve"> bulunan; Düzce - </w:t>
      </w:r>
      <w:proofErr w:type="spellStart"/>
      <w:r w:rsidRPr="00E068C5">
        <w:rPr>
          <w:rFonts w:asciiTheme="majorHAnsi" w:eastAsia="Times New Roman" w:hAnsiTheme="majorHAnsi" w:cstheme="majorHAnsi"/>
          <w:color w:val="000000"/>
          <w:lang w:eastAsia="tr-TR"/>
        </w:rPr>
        <w:t>Kaynaşlı</w:t>
      </w:r>
      <w:proofErr w:type="spellEnd"/>
      <w:r w:rsidRPr="00E068C5">
        <w:rPr>
          <w:rFonts w:asciiTheme="majorHAnsi" w:eastAsia="Times New Roman" w:hAnsiTheme="majorHAnsi" w:cstheme="majorHAnsi"/>
          <w:color w:val="000000"/>
          <w:lang w:eastAsia="tr-TR"/>
        </w:rPr>
        <w:t xml:space="preserve"> İlçesi </w:t>
      </w:r>
      <w:proofErr w:type="spellStart"/>
      <w:r w:rsidRPr="00E068C5">
        <w:rPr>
          <w:rFonts w:asciiTheme="majorHAnsi" w:eastAsia="Times New Roman" w:hAnsiTheme="majorHAnsi" w:cstheme="majorHAnsi"/>
          <w:color w:val="000000"/>
          <w:lang w:eastAsia="tr-TR"/>
        </w:rPr>
        <w:t>Bıçkıyanı</w:t>
      </w:r>
      <w:proofErr w:type="spellEnd"/>
      <w:r w:rsidRPr="00E068C5">
        <w:rPr>
          <w:rFonts w:asciiTheme="majorHAnsi" w:eastAsia="Times New Roman" w:hAnsiTheme="majorHAnsi" w:cstheme="majorHAnsi"/>
          <w:color w:val="000000"/>
          <w:lang w:eastAsia="tr-TR"/>
        </w:rPr>
        <w:t xml:space="preserve"> Köyü Topuk Yaylası Mevkiinde 2011 Yılı Temmuz ayında faaliyete geçmiştir. 150 dönüm bir arazi üzerinde ve 2.500 m2 bir alanda yer almaktadır. Binanın 1.katı beton olup 2.ve 3.katı doğal ahşap malzemedir.</w:t>
      </w:r>
    </w:p>
    <w:p w14:paraId="4577D7DE" w14:textId="3F6F9601" w:rsidR="00E068C5" w:rsidRDefault="00E068C5" w:rsidP="00E068C5">
      <w:pPr>
        <w:spacing w:after="0" w:line="240" w:lineRule="auto"/>
        <w:rPr>
          <w:rFonts w:asciiTheme="majorHAnsi" w:eastAsia="Times New Roman" w:hAnsiTheme="majorHAnsi" w:cstheme="majorHAnsi"/>
          <w:lang w:eastAsia="tr-TR"/>
        </w:rPr>
      </w:pPr>
      <w:r w:rsidRPr="00E068C5">
        <w:rPr>
          <w:rFonts w:asciiTheme="majorHAnsi" w:eastAsia="Times New Roman" w:hAnsiTheme="majorHAnsi" w:cstheme="majorHAnsi"/>
          <w:noProof/>
          <w:lang w:eastAsia="tr-TR"/>
        </w:rPr>
        <w:drawing>
          <wp:inline distT="0" distB="0" distL="0" distR="0" wp14:anchorId="200E6B0D" wp14:editId="5E1DFC94">
            <wp:extent cx="5318760" cy="3802380"/>
            <wp:effectExtent l="0" t="0" r="0" b="7620"/>
            <wp:docPr id="2" name="Resim 2" descr="https://www.fenerbahcetopukyaylasi.com/app/files/2315_1964_8885-kurum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arker" descr="https://www.fenerbahcetopukyaylasi.com/app/files/2315_1964_8885-kurums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8760" cy="3802380"/>
                    </a:xfrm>
                    <a:prstGeom prst="rect">
                      <a:avLst/>
                    </a:prstGeom>
                    <a:noFill/>
                    <a:ln>
                      <a:noFill/>
                    </a:ln>
                  </pic:spPr>
                </pic:pic>
              </a:graphicData>
            </a:graphic>
          </wp:inline>
        </w:drawing>
      </w:r>
    </w:p>
    <w:p w14:paraId="1363D73D" w14:textId="77777777" w:rsidR="00E068C5" w:rsidRPr="00E068C5" w:rsidRDefault="00E068C5" w:rsidP="00E068C5">
      <w:pPr>
        <w:spacing w:after="0" w:line="240" w:lineRule="auto"/>
        <w:rPr>
          <w:rFonts w:asciiTheme="majorHAnsi" w:eastAsia="Times New Roman" w:hAnsiTheme="majorHAnsi" w:cstheme="majorHAnsi"/>
          <w:lang w:eastAsia="tr-TR"/>
        </w:rPr>
      </w:pPr>
    </w:p>
    <w:p w14:paraId="21A12CE7" w14:textId="02D7BE27" w:rsidR="00E068C5" w:rsidRPr="00E068C5" w:rsidRDefault="00E068C5" w:rsidP="00E068C5">
      <w:pPr>
        <w:shd w:val="clear" w:color="auto" w:fill="FFFFFF"/>
        <w:spacing w:after="150" w:line="240" w:lineRule="auto"/>
        <w:jc w:val="both"/>
        <w:rPr>
          <w:rFonts w:asciiTheme="majorHAnsi" w:eastAsia="Times New Roman" w:hAnsiTheme="majorHAnsi" w:cstheme="majorHAnsi"/>
          <w:color w:val="000000"/>
          <w:lang w:eastAsia="tr-TR"/>
        </w:rPr>
      </w:pPr>
      <w:r w:rsidRPr="00E068C5">
        <w:rPr>
          <w:rFonts w:asciiTheme="majorHAnsi" w:eastAsia="Times New Roman" w:hAnsiTheme="majorHAnsi" w:cstheme="majorHAnsi"/>
          <w:color w:val="000000"/>
          <w:lang w:eastAsia="tr-TR"/>
        </w:rPr>
        <w:t>Tertemiz Sessiz havası, yeşil ve güzellikleri ile Ankara, İstanbul, Bolu, Düzce’ye ulaşımı kolay Sabiha Gökçen’e </w:t>
      </w:r>
      <w:r w:rsidRPr="00E068C5">
        <w:rPr>
          <w:rFonts w:asciiTheme="majorHAnsi" w:eastAsia="Times New Roman" w:hAnsiTheme="majorHAnsi" w:cstheme="majorHAnsi"/>
          <w:b/>
          <w:bCs/>
          <w:color w:val="000000"/>
          <w:lang w:eastAsia="tr-TR"/>
        </w:rPr>
        <w:t>218</w:t>
      </w:r>
      <w:r w:rsidRPr="00E068C5">
        <w:rPr>
          <w:rFonts w:asciiTheme="majorHAnsi" w:eastAsia="Times New Roman" w:hAnsiTheme="majorHAnsi" w:cstheme="majorHAnsi"/>
          <w:color w:val="000000"/>
          <w:lang w:eastAsia="tr-TR"/>
        </w:rPr>
        <w:t> km Esenboğa’ya </w:t>
      </w:r>
      <w:r w:rsidRPr="00E068C5">
        <w:rPr>
          <w:rFonts w:asciiTheme="majorHAnsi" w:eastAsia="Times New Roman" w:hAnsiTheme="majorHAnsi" w:cstheme="majorHAnsi"/>
          <w:b/>
          <w:bCs/>
          <w:color w:val="000000"/>
          <w:lang w:eastAsia="tr-TR"/>
        </w:rPr>
        <w:t>235</w:t>
      </w:r>
      <w:r w:rsidRPr="00E068C5">
        <w:rPr>
          <w:rFonts w:asciiTheme="majorHAnsi" w:eastAsia="Times New Roman" w:hAnsiTheme="majorHAnsi" w:cstheme="majorHAnsi"/>
          <w:color w:val="000000"/>
          <w:lang w:eastAsia="tr-TR"/>
        </w:rPr>
        <w:t xml:space="preserve"> km uzaklıktadır. Tatile geldiğinizde günübirlik Abant (46Km), Gölcük (46Km), Akçakoca (72Km), </w:t>
      </w:r>
      <w:proofErr w:type="spellStart"/>
      <w:r w:rsidRPr="00E068C5">
        <w:rPr>
          <w:rFonts w:asciiTheme="majorHAnsi" w:eastAsia="Times New Roman" w:hAnsiTheme="majorHAnsi" w:cstheme="majorHAnsi"/>
          <w:color w:val="000000"/>
          <w:lang w:eastAsia="tr-TR"/>
        </w:rPr>
        <w:t>Kartalkaya</w:t>
      </w:r>
      <w:proofErr w:type="spellEnd"/>
      <w:r w:rsidRPr="00E068C5">
        <w:rPr>
          <w:rFonts w:asciiTheme="majorHAnsi" w:eastAsia="Times New Roman" w:hAnsiTheme="majorHAnsi" w:cstheme="majorHAnsi"/>
          <w:color w:val="000000"/>
          <w:lang w:eastAsia="tr-TR"/>
        </w:rPr>
        <w:t xml:space="preserve"> (79Km), Yedigöller (71Km), </w:t>
      </w:r>
      <w:proofErr w:type="spellStart"/>
      <w:r w:rsidRPr="00E068C5">
        <w:rPr>
          <w:rFonts w:asciiTheme="majorHAnsi" w:eastAsia="Times New Roman" w:hAnsiTheme="majorHAnsi" w:cstheme="majorHAnsi"/>
          <w:color w:val="000000"/>
          <w:lang w:eastAsia="tr-TR"/>
        </w:rPr>
        <w:t>Samandere</w:t>
      </w:r>
      <w:proofErr w:type="spellEnd"/>
      <w:r w:rsidRPr="00E068C5">
        <w:rPr>
          <w:rFonts w:asciiTheme="majorHAnsi" w:eastAsia="Times New Roman" w:hAnsiTheme="majorHAnsi" w:cstheme="majorHAnsi"/>
          <w:color w:val="000000"/>
          <w:lang w:eastAsia="tr-TR"/>
        </w:rPr>
        <w:t xml:space="preserve"> Şelalesi (21Km), </w:t>
      </w:r>
      <w:proofErr w:type="spellStart"/>
      <w:r w:rsidRPr="00E068C5">
        <w:rPr>
          <w:rFonts w:asciiTheme="majorHAnsi" w:eastAsia="Times New Roman" w:hAnsiTheme="majorHAnsi" w:cstheme="majorHAnsi"/>
          <w:color w:val="000000"/>
          <w:lang w:eastAsia="tr-TR"/>
        </w:rPr>
        <w:t>Güzeldere</w:t>
      </w:r>
      <w:proofErr w:type="spellEnd"/>
      <w:r w:rsidRPr="00E068C5">
        <w:rPr>
          <w:rFonts w:asciiTheme="majorHAnsi" w:eastAsia="Times New Roman" w:hAnsiTheme="majorHAnsi" w:cstheme="majorHAnsi"/>
          <w:color w:val="000000"/>
          <w:lang w:eastAsia="tr-TR"/>
        </w:rPr>
        <w:t xml:space="preserve"> Şelalesi (59Km) ve çevredeki diğer yaylaları gezebilirsiniz.</w:t>
      </w:r>
      <w:r>
        <w:rPr>
          <w:rFonts w:asciiTheme="majorHAnsi" w:eastAsia="Times New Roman" w:hAnsiTheme="majorHAnsi" w:cstheme="majorHAnsi"/>
          <w:color w:val="000000"/>
          <w:lang w:eastAsia="tr-TR"/>
        </w:rPr>
        <w:t xml:space="preserve"> </w:t>
      </w:r>
      <w:r w:rsidRPr="00E068C5">
        <w:rPr>
          <w:rFonts w:asciiTheme="majorHAnsi" w:eastAsia="Times New Roman" w:hAnsiTheme="majorHAnsi" w:cstheme="majorHAnsi"/>
          <w:color w:val="000000"/>
          <w:lang w:eastAsia="tr-TR"/>
        </w:rPr>
        <w:t>Tesisimizde keyifli vakit geçirmeniz ve dinlenmeniz için her şey düşünüldü.</w:t>
      </w:r>
    </w:p>
    <w:p w14:paraId="3F4457CF" w14:textId="77777777" w:rsidR="00E068C5" w:rsidRPr="00E068C5" w:rsidRDefault="00E068C5" w:rsidP="00E068C5">
      <w:pPr>
        <w:shd w:val="clear" w:color="auto" w:fill="FFFFFF"/>
        <w:spacing w:after="150" w:line="240" w:lineRule="auto"/>
        <w:jc w:val="both"/>
        <w:rPr>
          <w:rFonts w:asciiTheme="majorHAnsi" w:eastAsia="Times New Roman" w:hAnsiTheme="majorHAnsi" w:cstheme="majorHAnsi"/>
          <w:color w:val="000000"/>
          <w:lang w:eastAsia="tr-TR"/>
        </w:rPr>
      </w:pPr>
      <w:r w:rsidRPr="00E068C5">
        <w:rPr>
          <w:rFonts w:asciiTheme="majorHAnsi" w:eastAsia="Times New Roman" w:hAnsiTheme="majorHAnsi" w:cstheme="majorHAnsi"/>
          <w:color w:val="000000"/>
          <w:lang w:eastAsia="tr-TR"/>
        </w:rPr>
        <w:t>Yaz dönemi Futbol Takımları Kamplar için 3 adet UEFA Standartlarında </w:t>
      </w:r>
      <w:r w:rsidRPr="00E068C5">
        <w:rPr>
          <w:rFonts w:asciiTheme="majorHAnsi" w:eastAsia="Times New Roman" w:hAnsiTheme="majorHAnsi" w:cstheme="majorHAnsi"/>
          <w:b/>
          <w:bCs/>
          <w:color w:val="000000"/>
          <w:lang w:eastAsia="tr-TR"/>
        </w:rPr>
        <w:t>70*105</w:t>
      </w:r>
      <w:r w:rsidRPr="00E068C5">
        <w:rPr>
          <w:rFonts w:asciiTheme="majorHAnsi" w:eastAsia="Times New Roman" w:hAnsiTheme="majorHAnsi" w:cstheme="majorHAnsi"/>
          <w:color w:val="000000"/>
          <w:lang w:eastAsia="tr-TR"/>
        </w:rPr>
        <w:t xml:space="preserve"> Sahalarımız, NBA Standartlarına uygun Kapalı Voleybol &amp; Basketbol Salonu, Açık Tenis Kortu, kış turizmi için kayak pisti, göl çevresinde 2 km'lik yürüyüş yolu, orman içinde 4,5 km'lik </w:t>
      </w:r>
      <w:proofErr w:type="gramStart"/>
      <w:r w:rsidRPr="00E068C5">
        <w:rPr>
          <w:rFonts w:asciiTheme="majorHAnsi" w:eastAsia="Times New Roman" w:hAnsiTheme="majorHAnsi" w:cstheme="majorHAnsi"/>
          <w:color w:val="000000"/>
          <w:lang w:eastAsia="tr-TR"/>
        </w:rPr>
        <w:t>trekking</w:t>
      </w:r>
      <w:proofErr w:type="gramEnd"/>
      <w:r w:rsidRPr="00E068C5">
        <w:rPr>
          <w:rFonts w:asciiTheme="majorHAnsi" w:eastAsia="Times New Roman" w:hAnsiTheme="majorHAnsi" w:cstheme="majorHAnsi"/>
          <w:color w:val="000000"/>
          <w:lang w:eastAsia="tr-TR"/>
        </w:rPr>
        <w:t xml:space="preserve"> parkuru, atletizm ve yürüyüş sevenler için 400 </w:t>
      </w:r>
      <w:proofErr w:type="spellStart"/>
      <w:r w:rsidRPr="00E068C5">
        <w:rPr>
          <w:rFonts w:asciiTheme="majorHAnsi" w:eastAsia="Times New Roman" w:hAnsiTheme="majorHAnsi" w:cstheme="majorHAnsi"/>
          <w:color w:val="000000"/>
          <w:lang w:eastAsia="tr-TR"/>
        </w:rPr>
        <w:t>mt</w:t>
      </w:r>
      <w:proofErr w:type="spellEnd"/>
      <w:r w:rsidRPr="00E068C5">
        <w:rPr>
          <w:rFonts w:asciiTheme="majorHAnsi" w:eastAsia="Times New Roman" w:hAnsiTheme="majorHAnsi" w:cstheme="majorHAnsi"/>
          <w:color w:val="000000"/>
          <w:lang w:eastAsia="tr-TR"/>
        </w:rPr>
        <w:t xml:space="preserve"> tartan pisti, çocuk oyun parkı ve piknik alanı mevcuttur.</w:t>
      </w:r>
    </w:p>
    <w:p w14:paraId="3BE97B63" w14:textId="77777777" w:rsidR="00E068C5" w:rsidRPr="00E068C5" w:rsidRDefault="00E068C5" w:rsidP="00E068C5">
      <w:pPr>
        <w:shd w:val="clear" w:color="auto" w:fill="FFFFFF"/>
        <w:spacing w:after="150" w:line="240" w:lineRule="auto"/>
        <w:jc w:val="both"/>
        <w:rPr>
          <w:rFonts w:asciiTheme="majorHAnsi" w:eastAsia="Times New Roman" w:hAnsiTheme="majorHAnsi" w:cstheme="majorHAnsi"/>
          <w:color w:val="000000"/>
          <w:lang w:eastAsia="tr-TR"/>
        </w:rPr>
      </w:pPr>
      <w:r w:rsidRPr="00E068C5">
        <w:rPr>
          <w:rFonts w:asciiTheme="majorHAnsi" w:eastAsia="Times New Roman" w:hAnsiTheme="majorHAnsi" w:cstheme="majorHAnsi"/>
          <w:color w:val="000000"/>
          <w:lang w:eastAsia="tr-TR"/>
        </w:rPr>
        <w:t xml:space="preserve">Mükemmel göl manzaralı Kapalı Terası, şömine keyfi, Ana </w:t>
      </w:r>
      <w:proofErr w:type="spellStart"/>
      <w:r w:rsidRPr="00E068C5">
        <w:rPr>
          <w:rFonts w:asciiTheme="majorHAnsi" w:eastAsia="Times New Roman" w:hAnsiTheme="majorHAnsi" w:cstheme="majorHAnsi"/>
          <w:color w:val="000000"/>
          <w:lang w:eastAsia="tr-TR"/>
        </w:rPr>
        <w:t>Restaurantı</w:t>
      </w:r>
      <w:proofErr w:type="spellEnd"/>
      <w:r w:rsidRPr="00E068C5">
        <w:rPr>
          <w:rFonts w:asciiTheme="majorHAnsi" w:eastAsia="Times New Roman" w:hAnsiTheme="majorHAnsi" w:cstheme="majorHAnsi"/>
          <w:color w:val="000000"/>
          <w:lang w:eastAsia="tr-TR"/>
        </w:rPr>
        <w:t xml:space="preserve">, toplantı salonları, oyun salonu, maç İzleme keyifleri için </w:t>
      </w:r>
      <w:proofErr w:type="spellStart"/>
      <w:r w:rsidRPr="00E068C5">
        <w:rPr>
          <w:rFonts w:asciiTheme="majorHAnsi" w:eastAsia="Times New Roman" w:hAnsiTheme="majorHAnsi" w:cstheme="majorHAnsi"/>
          <w:color w:val="000000"/>
          <w:lang w:eastAsia="tr-TR"/>
        </w:rPr>
        <w:t>Dijitürk</w:t>
      </w:r>
      <w:proofErr w:type="spellEnd"/>
      <w:r w:rsidRPr="00E068C5">
        <w:rPr>
          <w:rFonts w:asciiTheme="majorHAnsi" w:eastAsia="Times New Roman" w:hAnsiTheme="majorHAnsi" w:cstheme="majorHAnsi"/>
          <w:color w:val="000000"/>
          <w:lang w:eastAsia="tr-TR"/>
        </w:rPr>
        <w:t xml:space="preserve"> Yayını, tüm alanlarda </w:t>
      </w:r>
      <w:proofErr w:type="spellStart"/>
      <w:r w:rsidRPr="00E068C5">
        <w:rPr>
          <w:rFonts w:asciiTheme="majorHAnsi" w:eastAsia="Times New Roman" w:hAnsiTheme="majorHAnsi" w:cstheme="majorHAnsi"/>
          <w:color w:val="000000"/>
          <w:lang w:eastAsia="tr-TR"/>
        </w:rPr>
        <w:t>Wifi</w:t>
      </w:r>
      <w:proofErr w:type="spellEnd"/>
      <w:r w:rsidRPr="00E068C5">
        <w:rPr>
          <w:rFonts w:asciiTheme="majorHAnsi" w:eastAsia="Times New Roman" w:hAnsiTheme="majorHAnsi" w:cstheme="majorHAnsi"/>
          <w:color w:val="000000"/>
          <w:lang w:eastAsia="tr-TR"/>
        </w:rPr>
        <w:t xml:space="preserve"> </w:t>
      </w:r>
      <w:proofErr w:type="gramStart"/>
      <w:r w:rsidRPr="00E068C5">
        <w:rPr>
          <w:rFonts w:asciiTheme="majorHAnsi" w:eastAsia="Times New Roman" w:hAnsiTheme="majorHAnsi" w:cstheme="majorHAnsi"/>
          <w:color w:val="000000"/>
          <w:lang w:eastAsia="tr-TR"/>
        </w:rPr>
        <w:t>imkanı</w:t>
      </w:r>
      <w:proofErr w:type="gramEnd"/>
    </w:p>
    <w:p w14:paraId="4E1790EB" w14:textId="572E670C" w:rsidR="00203C71" w:rsidRPr="00E068C5" w:rsidRDefault="00E068C5" w:rsidP="00E068C5">
      <w:pPr>
        <w:shd w:val="clear" w:color="auto" w:fill="FFFFFF"/>
        <w:spacing w:after="150" w:line="240" w:lineRule="auto"/>
        <w:jc w:val="both"/>
        <w:rPr>
          <w:rFonts w:asciiTheme="majorHAnsi" w:hAnsiTheme="majorHAnsi" w:cstheme="majorHAnsi"/>
          <w:i/>
          <w:color w:val="2F5496" w:themeColor="accent1" w:themeShade="BF"/>
        </w:rPr>
      </w:pPr>
      <w:r w:rsidRPr="00E068C5">
        <w:rPr>
          <w:rFonts w:asciiTheme="majorHAnsi" w:eastAsia="Times New Roman" w:hAnsiTheme="majorHAnsi" w:cstheme="majorHAnsi"/>
          <w:color w:val="000000"/>
          <w:lang w:eastAsia="tr-TR"/>
        </w:rPr>
        <w:t xml:space="preserve">Ortamın vermiş olduğu temiz hava ile </w:t>
      </w:r>
      <w:proofErr w:type="spellStart"/>
      <w:r w:rsidRPr="00E068C5">
        <w:rPr>
          <w:rFonts w:asciiTheme="majorHAnsi" w:eastAsia="Times New Roman" w:hAnsiTheme="majorHAnsi" w:cstheme="majorHAnsi"/>
          <w:color w:val="000000"/>
          <w:lang w:eastAsia="tr-TR"/>
        </w:rPr>
        <w:t>fitness</w:t>
      </w:r>
      <w:proofErr w:type="spellEnd"/>
      <w:r w:rsidRPr="00E068C5">
        <w:rPr>
          <w:rFonts w:asciiTheme="majorHAnsi" w:eastAsia="Times New Roman" w:hAnsiTheme="majorHAnsi" w:cstheme="majorHAnsi"/>
          <w:color w:val="000000"/>
          <w:lang w:eastAsia="tr-TR"/>
        </w:rPr>
        <w:t xml:space="preserve"> </w:t>
      </w:r>
      <w:proofErr w:type="spellStart"/>
      <w:r w:rsidRPr="00E068C5">
        <w:rPr>
          <w:rFonts w:asciiTheme="majorHAnsi" w:eastAsia="Times New Roman" w:hAnsiTheme="majorHAnsi" w:cstheme="majorHAnsi"/>
          <w:color w:val="000000"/>
          <w:lang w:eastAsia="tr-TR"/>
        </w:rPr>
        <w:t>center</w:t>
      </w:r>
      <w:proofErr w:type="spellEnd"/>
      <w:r w:rsidRPr="00E068C5">
        <w:rPr>
          <w:rFonts w:asciiTheme="majorHAnsi" w:eastAsia="Times New Roman" w:hAnsiTheme="majorHAnsi" w:cstheme="majorHAnsi"/>
          <w:color w:val="000000"/>
          <w:lang w:eastAsia="tr-TR"/>
        </w:rPr>
        <w:t xml:space="preserve">, kapalı yüzme havuzu, 1 nemli 1 kuru 2 adet sauna, </w:t>
      </w:r>
      <w:proofErr w:type="spellStart"/>
      <w:r w:rsidRPr="00E068C5">
        <w:rPr>
          <w:rFonts w:asciiTheme="majorHAnsi" w:eastAsia="Times New Roman" w:hAnsiTheme="majorHAnsi" w:cstheme="majorHAnsi"/>
          <w:color w:val="000000"/>
          <w:lang w:eastAsia="tr-TR"/>
        </w:rPr>
        <w:t>locanıum</w:t>
      </w:r>
      <w:proofErr w:type="spellEnd"/>
      <w:r w:rsidRPr="00E068C5">
        <w:rPr>
          <w:rFonts w:asciiTheme="majorHAnsi" w:eastAsia="Times New Roman" w:hAnsiTheme="majorHAnsi" w:cstheme="majorHAnsi"/>
          <w:color w:val="000000"/>
          <w:lang w:eastAsia="tr-TR"/>
        </w:rPr>
        <w:t xml:space="preserve">, Türk hamamı, buhar odası, masaj, bilardo, masa tenisi, mini </w:t>
      </w:r>
      <w:proofErr w:type="spellStart"/>
      <w:r w:rsidRPr="00E068C5">
        <w:rPr>
          <w:rFonts w:asciiTheme="majorHAnsi" w:eastAsia="Times New Roman" w:hAnsiTheme="majorHAnsi" w:cstheme="majorHAnsi"/>
          <w:color w:val="000000"/>
          <w:lang w:eastAsia="tr-TR"/>
        </w:rPr>
        <w:t>clup</w:t>
      </w:r>
      <w:proofErr w:type="spellEnd"/>
      <w:r w:rsidRPr="00E068C5">
        <w:rPr>
          <w:rFonts w:asciiTheme="majorHAnsi" w:eastAsia="Times New Roman" w:hAnsiTheme="majorHAnsi" w:cstheme="majorHAnsi"/>
          <w:color w:val="000000"/>
          <w:lang w:eastAsia="tr-TR"/>
        </w:rPr>
        <w:t>, langırt olanakları ile keyifli vakit geçirebilirsiniz. Ayrıca çamaşırhane, doktor, terzi, açık otopark, asansör ve 24 saat oda servisi ihtiyaçlarınızı karşılayarak sizleri rahat ettirebilmek için tüm ekibimiz ile hizmetinizdeyiz.</w:t>
      </w:r>
    </w:p>
    <w:p w14:paraId="600C3176" w14:textId="4ED25E66" w:rsidR="00203C71" w:rsidRDefault="00203C71" w:rsidP="00203C71">
      <w:pPr>
        <w:rPr>
          <w:i/>
          <w:color w:val="2F5496" w:themeColor="accent1" w:themeShade="BF"/>
        </w:rPr>
      </w:pPr>
    </w:p>
    <w:p w14:paraId="286B016C" w14:textId="2C225B23" w:rsidR="00203C71" w:rsidRDefault="00203C71" w:rsidP="00203C71">
      <w:pPr>
        <w:rPr>
          <w:i/>
          <w:color w:val="2F5496" w:themeColor="accent1" w:themeShade="BF"/>
        </w:rPr>
      </w:pPr>
    </w:p>
    <w:p w14:paraId="29A69D09" w14:textId="77777777" w:rsidR="00E068C5" w:rsidRDefault="00E068C5" w:rsidP="00E068C5">
      <w:pPr>
        <w:jc w:val="center"/>
        <w:rPr>
          <w:b/>
          <w:sz w:val="40"/>
          <w:szCs w:val="40"/>
        </w:rPr>
      </w:pPr>
      <w:bookmarkStart w:id="2" w:name="_Toc127977345"/>
    </w:p>
    <w:p w14:paraId="77E324F4" w14:textId="77777777" w:rsidR="00E068C5" w:rsidRDefault="00E068C5" w:rsidP="00E068C5">
      <w:pPr>
        <w:jc w:val="center"/>
        <w:rPr>
          <w:b/>
          <w:sz w:val="40"/>
          <w:szCs w:val="40"/>
        </w:rPr>
      </w:pPr>
    </w:p>
    <w:p w14:paraId="5BD1CB31" w14:textId="3254F7CF" w:rsidR="00203C71" w:rsidRPr="00E068C5" w:rsidRDefault="00203C71" w:rsidP="00E068C5">
      <w:pPr>
        <w:jc w:val="center"/>
        <w:rPr>
          <w:b/>
          <w:i/>
          <w:color w:val="2F5496" w:themeColor="accent1" w:themeShade="BF"/>
          <w:sz w:val="40"/>
          <w:szCs w:val="40"/>
        </w:rPr>
      </w:pPr>
      <w:r w:rsidRPr="00E068C5">
        <w:rPr>
          <w:b/>
          <w:sz w:val="40"/>
          <w:szCs w:val="40"/>
        </w:rPr>
        <w:t>Sürdürülebilirlik Ekibi</w:t>
      </w:r>
      <w:bookmarkEnd w:id="2"/>
    </w:p>
    <w:p w14:paraId="6C9115DC" w14:textId="76142BD2" w:rsidR="00203C71" w:rsidRDefault="00203C71" w:rsidP="00203C71">
      <w:pPr>
        <w:rPr>
          <w:color w:val="2F5496" w:themeColor="accent1" w:themeShade="BF"/>
        </w:rPr>
      </w:pPr>
    </w:p>
    <w:p w14:paraId="0ED03AE7" w14:textId="4D2369A3" w:rsidR="00203C71" w:rsidRDefault="00203C71" w:rsidP="00203C71">
      <w:pPr>
        <w:rPr>
          <w:color w:val="2F5496" w:themeColor="accent1" w:themeShade="BF"/>
        </w:rPr>
      </w:pPr>
      <w:r>
        <w:rPr>
          <w:noProof/>
          <w:color w:val="4472C4" w:themeColor="accent1"/>
          <w:lang w:eastAsia="tr-TR"/>
        </w:rPr>
        <w:drawing>
          <wp:inline distT="0" distB="0" distL="0" distR="0" wp14:anchorId="5BE4E1D1" wp14:editId="1DFA782B">
            <wp:extent cx="6927850" cy="31559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7C9034A" w14:textId="77777777" w:rsidR="00203C71" w:rsidRPr="00203C71" w:rsidRDefault="00203C71" w:rsidP="00203C71"/>
    <w:p w14:paraId="62986562" w14:textId="43EB0F1D" w:rsidR="00203C71" w:rsidRDefault="00203C71" w:rsidP="00203C71">
      <w:bookmarkStart w:id="3" w:name="_GoBack"/>
      <w:bookmarkEnd w:id="3"/>
    </w:p>
    <w:p w14:paraId="2BAFA168" w14:textId="3DE1590B" w:rsidR="00203C71" w:rsidRDefault="00203C71" w:rsidP="00203C71">
      <w:pPr>
        <w:tabs>
          <w:tab w:val="left" w:pos="2260"/>
        </w:tabs>
      </w:pPr>
      <w:r>
        <w:tab/>
      </w:r>
    </w:p>
    <w:p w14:paraId="0921DBBB" w14:textId="72F75B83" w:rsidR="00203C71" w:rsidRDefault="00203C71" w:rsidP="00203C71">
      <w:pPr>
        <w:tabs>
          <w:tab w:val="left" w:pos="2260"/>
        </w:tabs>
      </w:pPr>
    </w:p>
    <w:p w14:paraId="167EB4D7" w14:textId="15EC6683" w:rsidR="00203C71" w:rsidRDefault="00203C71" w:rsidP="00203C71">
      <w:pPr>
        <w:tabs>
          <w:tab w:val="left" w:pos="2260"/>
        </w:tabs>
      </w:pPr>
    </w:p>
    <w:p w14:paraId="2925713B" w14:textId="1C759C68" w:rsidR="00203C71" w:rsidRDefault="00203C71" w:rsidP="00203C71">
      <w:pPr>
        <w:tabs>
          <w:tab w:val="left" w:pos="2260"/>
        </w:tabs>
      </w:pPr>
    </w:p>
    <w:p w14:paraId="66FE0F8E" w14:textId="3BA7A941" w:rsidR="00203C71" w:rsidRDefault="00203C71" w:rsidP="00203C71">
      <w:pPr>
        <w:tabs>
          <w:tab w:val="left" w:pos="2260"/>
        </w:tabs>
      </w:pPr>
    </w:p>
    <w:p w14:paraId="2A150752" w14:textId="03C68D10" w:rsidR="00203C71" w:rsidRDefault="00203C71" w:rsidP="00203C71">
      <w:pPr>
        <w:tabs>
          <w:tab w:val="left" w:pos="2260"/>
        </w:tabs>
      </w:pPr>
    </w:p>
    <w:p w14:paraId="731E6218" w14:textId="6FA63744" w:rsidR="00203C71" w:rsidRDefault="00203C71" w:rsidP="00203C71">
      <w:pPr>
        <w:tabs>
          <w:tab w:val="left" w:pos="2260"/>
        </w:tabs>
      </w:pPr>
    </w:p>
    <w:p w14:paraId="56A311FB" w14:textId="48F5A1C6" w:rsidR="00203C71" w:rsidRDefault="00203C71" w:rsidP="00203C71">
      <w:pPr>
        <w:tabs>
          <w:tab w:val="left" w:pos="2260"/>
        </w:tabs>
      </w:pPr>
    </w:p>
    <w:p w14:paraId="124C0FBC" w14:textId="0B045ADE" w:rsidR="00203C71" w:rsidRDefault="00203C71" w:rsidP="00203C71">
      <w:pPr>
        <w:tabs>
          <w:tab w:val="left" w:pos="2260"/>
        </w:tabs>
      </w:pPr>
    </w:p>
    <w:p w14:paraId="5A78C515" w14:textId="60E0D520" w:rsidR="00203C71" w:rsidRPr="008032D9" w:rsidRDefault="00203C71" w:rsidP="008032D9">
      <w:pPr>
        <w:rPr>
          <w:b/>
          <w:sz w:val="32"/>
          <w:szCs w:val="32"/>
        </w:rPr>
      </w:pPr>
      <w:bookmarkStart w:id="4" w:name="_Toc127977346"/>
      <w:r w:rsidRPr="008032D9">
        <w:rPr>
          <w:b/>
          <w:sz w:val="32"/>
          <w:szCs w:val="32"/>
        </w:rPr>
        <w:lastRenderedPageBreak/>
        <w:t>Çevre Etkilerinin Azaltılması</w:t>
      </w:r>
      <w:bookmarkEnd w:id="4"/>
    </w:p>
    <w:p w14:paraId="25778BCB" w14:textId="01114E8E" w:rsidR="00203C71" w:rsidRDefault="00203C71" w:rsidP="00203C71">
      <w:pPr>
        <w:rPr>
          <w:i/>
          <w:color w:val="2F5496" w:themeColor="accent1" w:themeShade="BF"/>
        </w:rPr>
      </w:pPr>
    </w:p>
    <w:p w14:paraId="51963BD2" w14:textId="77777777" w:rsidR="004B5872" w:rsidRPr="003D0818" w:rsidRDefault="004B5872" w:rsidP="004B5872">
      <w:pPr>
        <w:jc w:val="both"/>
      </w:pPr>
      <w:r w:rsidRPr="003D0818">
        <w:rPr>
          <w:b/>
          <w:bCs/>
        </w:rPr>
        <w:t>Çevreye duyarlı satın alma</w:t>
      </w:r>
      <w:r w:rsidRPr="003D0818">
        <w:t>: Otelimiz satın alımda çevreye duyarlı bir politika izlemektedir, gıda ve katı atığı azaltmak üzere verimli satın alma, enerji tasarrufu ve su tasarrufuna önem vermektedir.</w:t>
      </w:r>
    </w:p>
    <w:p w14:paraId="0C608A9D" w14:textId="77777777" w:rsidR="004B5872" w:rsidRPr="003D0818" w:rsidRDefault="004B5872" w:rsidP="004B5872">
      <w:pPr>
        <w:jc w:val="both"/>
      </w:pPr>
      <w:r w:rsidRPr="003D0818">
        <w:t>Otelimiz, satın alımlarında çevreye duyarlı ürünlere (çevre etiketli ürünlere) öncelik vermektedir. Satın alınacak ürün grubunda çevre etiketli ürünler yoksa ilgili ürünlerini, üretimi ve diğer tüm süreçleri çevreye zarar vermeyen tedarikçi ve üreticilerden seçer.</w:t>
      </w:r>
    </w:p>
    <w:p w14:paraId="4B0425BA" w14:textId="77777777" w:rsidR="004B5872" w:rsidRPr="003D0818" w:rsidRDefault="004B5872" w:rsidP="004B5872">
      <w:pPr>
        <w:jc w:val="both"/>
      </w:pPr>
      <w:r w:rsidRPr="003D0818">
        <w:t>Otelimiz bu çerçevede, satın alımlarını yaparken sürdürülebilir</w:t>
      </w:r>
      <w:r>
        <w:t>lik sertifikalarına sahip</w:t>
      </w:r>
      <w:r w:rsidRPr="003D0818">
        <w:t xml:space="preserve"> tedarikçilerin seçilmesini </w:t>
      </w:r>
      <w:proofErr w:type="spellStart"/>
      <w:r w:rsidRPr="003D0818">
        <w:t>önceliklendirir</w:t>
      </w:r>
      <w:proofErr w:type="spellEnd"/>
      <w:r w:rsidRPr="003D0818">
        <w:t>.</w:t>
      </w:r>
      <w:r>
        <w:t xml:space="preserve"> Tedarikçilerde aranabilecek örnek sertifikalar ISO14001, ISO50001, ISO14064, ISO20400 gibi belgelerdir. </w:t>
      </w:r>
    </w:p>
    <w:p w14:paraId="79283831" w14:textId="77777777" w:rsidR="004B5872" w:rsidRPr="003D0818" w:rsidRDefault="004B5872" w:rsidP="004B5872">
      <w:pPr>
        <w:jc w:val="both"/>
      </w:pPr>
    </w:p>
    <w:p w14:paraId="1700B806" w14:textId="77777777" w:rsidR="004B5872" w:rsidRPr="003D0818" w:rsidRDefault="004B5872" w:rsidP="004B5872">
      <w:pPr>
        <w:jc w:val="both"/>
      </w:pPr>
      <w:r w:rsidRPr="003D0818">
        <w:t>Ahşap, balık, kâğıt ve diğer gıdalar için çevre sertifikalı (FSC, MSC</w:t>
      </w:r>
      <w:r>
        <w:t>, AB-</w:t>
      </w:r>
      <w:proofErr w:type="spellStart"/>
      <w:r>
        <w:t>EcoLabel</w:t>
      </w:r>
      <w:proofErr w:type="spellEnd"/>
      <w:r>
        <w:t>, vb.</w:t>
      </w:r>
      <w:r w:rsidRPr="003D0818">
        <w:t>) veya kaynağı takip edilebilen ürünler tercih edilmektedir.</w:t>
      </w:r>
    </w:p>
    <w:p w14:paraId="54827CB3" w14:textId="77777777" w:rsidR="004B5872" w:rsidRPr="003D0818" w:rsidRDefault="004B5872" w:rsidP="004B5872">
      <w:pPr>
        <w:jc w:val="both"/>
      </w:pPr>
      <w:r w:rsidRPr="003D0818">
        <w:t xml:space="preserve">Tehdit altındaki türler ve satılması yasak olan türler (balık, ağaç, bitki, av hayvanı, vb.) otelimizde alınmamakta ve kullanılmamaktadır. </w:t>
      </w:r>
    </w:p>
    <w:p w14:paraId="13270B68" w14:textId="77777777" w:rsidR="004B5872" w:rsidRDefault="004B5872" w:rsidP="004B5872">
      <w:pPr>
        <w:jc w:val="both"/>
      </w:pPr>
      <w:r>
        <w:t>Çevre sertifikalı, y</w:t>
      </w:r>
      <w:r w:rsidRPr="003D0818">
        <w:t>erel</w:t>
      </w:r>
      <w:r>
        <w:t xml:space="preserve"> üretici ve</w:t>
      </w:r>
      <w:r w:rsidRPr="003D0818">
        <w:t xml:space="preserve"> tedarikçilerden</w:t>
      </w:r>
      <w:r>
        <w:t xml:space="preserve">, </w:t>
      </w:r>
      <w:r w:rsidRPr="003D0818">
        <w:t xml:space="preserve">adil ticaret tedarikçilerinden satın alımlarımızın toplam satın alımlara oranı ölçülmektedir. </w:t>
      </w:r>
    </w:p>
    <w:p w14:paraId="38E2DEAF" w14:textId="342A055D" w:rsidR="004B5872" w:rsidRDefault="004B5872" w:rsidP="004B5872">
      <w:pPr>
        <w:jc w:val="both"/>
      </w:pPr>
      <w:r w:rsidRPr="003D0818">
        <w:t xml:space="preserve">Otelimizin </w:t>
      </w:r>
      <w:r>
        <w:t xml:space="preserve">çevre sertifikalı, </w:t>
      </w:r>
      <w:r w:rsidRPr="003D0818">
        <w:t>yerel ve adil ticaretle satın alma ile ilgili hedefleri bulunmaktadır. Bu çerçevede, satın alımlarımızda yerel ve adil ticaret tedarikçilerinin oranının ve sayısının artmasın</w:t>
      </w:r>
      <w:r>
        <w:t>ı hedeflemekte ve buna</w:t>
      </w:r>
      <w:r w:rsidRPr="003D0818">
        <w:t xml:space="preserve"> özen göstermekteyiz.</w:t>
      </w:r>
    </w:p>
    <w:p w14:paraId="08E258F3" w14:textId="4F3B3E65" w:rsidR="004B5872" w:rsidRPr="004B5872" w:rsidRDefault="004B5872" w:rsidP="004B5872">
      <w:pPr>
        <w:jc w:val="both"/>
      </w:pPr>
      <w:r w:rsidRPr="003D0818">
        <w:t xml:space="preserve">Otelimizde bir Katı Atık Yönetim Planı vardır. Plan, atık üretiminin düzenli ölçülmesini, izlenmesini, atıkların azaltılmasını, yeniden kullanımını, geri dönüşümü ve atık </w:t>
      </w:r>
      <w:proofErr w:type="spellStart"/>
      <w:r w:rsidRPr="003D0818">
        <w:t>bertarafını</w:t>
      </w:r>
      <w:proofErr w:type="spellEnd"/>
      <w:r w:rsidRPr="003D0818">
        <w:t xml:space="preserve"> içermektedir.</w:t>
      </w:r>
    </w:p>
    <w:p w14:paraId="03C1D5FF" w14:textId="77777777" w:rsidR="004B5872" w:rsidRPr="003D0818" w:rsidRDefault="004B5872" w:rsidP="004B5872">
      <w:pPr>
        <w:jc w:val="both"/>
      </w:pPr>
      <w:r w:rsidRPr="003D0818">
        <w:t>Katı atıklar gıda, geri dönüşebilir, zehirli/tehlikeli ve organik gibi türlerine göre ayrıştırılmakta, ayrıştırılırken geri dönüşüm ve yeniden kullanım durumları gözetilmektedir.</w:t>
      </w:r>
    </w:p>
    <w:p w14:paraId="01F17DE7" w14:textId="77777777" w:rsidR="004B5872" w:rsidRPr="003D0818" w:rsidRDefault="004B5872" w:rsidP="004B5872">
      <w:pPr>
        <w:jc w:val="both"/>
      </w:pPr>
      <w:r w:rsidRPr="003D0818">
        <w:t xml:space="preserve">Otelimiz atık yönetimi konusunda çalışanlarını ve paydaşlarını düzenli olarak ve çeşitli görsel ve iletişim materyalleri ile bilgilendirmekte ve yönlendirmektedir. </w:t>
      </w:r>
    </w:p>
    <w:p w14:paraId="15393ABB" w14:textId="77777777" w:rsidR="004B5872" w:rsidRPr="003D0818" w:rsidRDefault="004B5872" w:rsidP="004B5872">
      <w:pPr>
        <w:jc w:val="both"/>
      </w:pPr>
      <w:r w:rsidRPr="003D0818">
        <w:t xml:space="preserve">Otelimizde türlerine göre ayrıştırılan katı atıklar yetkili ve lisanslı firmalar tarafından alınmaktadır. </w:t>
      </w:r>
    </w:p>
    <w:p w14:paraId="33A8721F" w14:textId="77777777" w:rsidR="004B5872" w:rsidRPr="003D0818" w:rsidRDefault="004B5872" w:rsidP="004B5872">
      <w:pPr>
        <w:jc w:val="both"/>
      </w:pPr>
      <w:r w:rsidRPr="003D0818">
        <w:t xml:space="preserve">Gıda atıkları da </w:t>
      </w:r>
      <w:proofErr w:type="gramStart"/>
      <w:r w:rsidRPr="003D0818">
        <w:t>dahil</w:t>
      </w:r>
      <w:proofErr w:type="gramEnd"/>
      <w:r w:rsidRPr="003D0818">
        <w:t xml:space="preserve"> olmak üzere katı atıklar türe göre ölçülmektedir. Otelimizde misafir veya geceleme başına katı atık miktarı hesaplanmakta ve raporlanmaktadır. </w:t>
      </w:r>
    </w:p>
    <w:p w14:paraId="602ED1CC" w14:textId="77777777" w:rsidR="004B5872" w:rsidRPr="003D0818" w:rsidRDefault="004B5872" w:rsidP="004B5872">
      <w:pPr>
        <w:jc w:val="both"/>
      </w:pPr>
    </w:p>
    <w:p w14:paraId="7F336455" w14:textId="77777777" w:rsidR="004B5872" w:rsidRPr="003D0818" w:rsidRDefault="004B5872" w:rsidP="004B5872">
      <w:pPr>
        <w:jc w:val="both"/>
      </w:pPr>
      <w:r w:rsidRPr="003D0818">
        <w:t>Otelimiz ayrıca, katı atık oluşumunun yüksek olduğu faaliyetleri ve risk alanlarını belirlemiştir. Gıda atıklarını ve israfı azaltmak için düzeltici önlemler planlamakta ve uygulamaktadır.</w:t>
      </w:r>
    </w:p>
    <w:p w14:paraId="719D204A" w14:textId="77777777" w:rsidR="004B5872" w:rsidRPr="003D0818" w:rsidRDefault="004B5872" w:rsidP="004B5872">
      <w:pPr>
        <w:jc w:val="both"/>
      </w:pPr>
    </w:p>
    <w:p w14:paraId="33ECAA33" w14:textId="77777777" w:rsidR="004B5872" w:rsidRPr="003D0818" w:rsidRDefault="004B5872" w:rsidP="004B5872">
      <w:pPr>
        <w:jc w:val="both"/>
      </w:pPr>
      <w:r w:rsidRPr="003D0818">
        <w:t xml:space="preserve">Katı atık </w:t>
      </w:r>
      <w:proofErr w:type="spellStart"/>
      <w:r w:rsidRPr="003D0818">
        <w:t>bertarafının</w:t>
      </w:r>
      <w:proofErr w:type="spellEnd"/>
      <w:r w:rsidRPr="003D0818">
        <w:t xml:space="preserve"> yerel nüfus veya çevre üzerinde olumsuz bir etkisi olmaması hedeflenmektedir. Katı atık yönetimi ile ilgili "Sıfır Atık Yönetmeliği" mevzuatına uyum sağlanmaktadır.</w:t>
      </w:r>
    </w:p>
    <w:p w14:paraId="3B77180A" w14:textId="1B1D34A4" w:rsidR="00203C71" w:rsidRPr="008032D9" w:rsidRDefault="00203C71" w:rsidP="008032D9">
      <w:pPr>
        <w:rPr>
          <w:b/>
          <w:i/>
          <w:color w:val="2F5496" w:themeColor="accent1" w:themeShade="BF"/>
          <w:sz w:val="32"/>
          <w:szCs w:val="32"/>
        </w:rPr>
      </w:pPr>
      <w:bookmarkStart w:id="5" w:name="_Toc127977347"/>
      <w:r w:rsidRPr="008032D9">
        <w:rPr>
          <w:b/>
          <w:sz w:val="32"/>
          <w:szCs w:val="32"/>
        </w:rPr>
        <w:lastRenderedPageBreak/>
        <w:t>Personel ve Çalışma Hayatı</w:t>
      </w:r>
      <w:bookmarkEnd w:id="5"/>
    </w:p>
    <w:p w14:paraId="2EFDED05" w14:textId="2ED57FD6" w:rsidR="00203C71" w:rsidRDefault="00203C71" w:rsidP="00203C71">
      <w:pPr>
        <w:rPr>
          <w:i/>
          <w:color w:val="2F5496" w:themeColor="accent1" w:themeShade="BF"/>
        </w:rPr>
      </w:pPr>
    </w:p>
    <w:p w14:paraId="48103F4A" w14:textId="77777777" w:rsidR="004B5872" w:rsidRPr="003D0818" w:rsidRDefault="004B5872" w:rsidP="004B5872">
      <w:pPr>
        <w:jc w:val="both"/>
      </w:pPr>
      <w:r w:rsidRPr="003D0818">
        <w:rPr>
          <w:b/>
          <w:bCs/>
        </w:rPr>
        <w:t>Personel katılımı</w:t>
      </w:r>
      <w:r w:rsidRPr="003D0818">
        <w:t xml:space="preserve">: Otelimizin yönetim sisteminin en önemli unsuru çalışanlarımızdır. </w:t>
      </w:r>
    </w:p>
    <w:p w14:paraId="3258DAC4" w14:textId="77777777" w:rsidR="004B5872" w:rsidRPr="003D0818" w:rsidRDefault="004B5872" w:rsidP="004B5872">
      <w:pPr>
        <w:jc w:val="both"/>
      </w:pPr>
    </w:p>
    <w:p w14:paraId="15CD65BA" w14:textId="77777777" w:rsidR="004B5872" w:rsidRPr="003D0818" w:rsidRDefault="004B5872" w:rsidP="004B5872">
      <w:pPr>
        <w:jc w:val="both"/>
      </w:pPr>
      <w:r w:rsidRPr="003D0818">
        <w:t>Çalışanlarımız yönetim sistemimizde ve sürdürülebilirlikle ilgili politika ve uygulamalarımızda neler yapmaları gerektiğini bilmektedirler. Çalışanlarımızın yapmaları gerekenler yazılı olarak tanımlanmış, kendilerine iletilmiş ve gerekli eğitim ve yönlendirmeler düzenli olarak yapılmaktadır.</w:t>
      </w:r>
      <w:r>
        <w:t xml:space="preserve"> Bu konudaki eğitimler kayıt altına alınır.</w:t>
      </w:r>
    </w:p>
    <w:p w14:paraId="03C43FDB" w14:textId="77777777" w:rsidR="004B5872" w:rsidRPr="003D0818" w:rsidRDefault="004B5872" w:rsidP="004B5872">
      <w:pPr>
        <w:jc w:val="both"/>
      </w:pPr>
    </w:p>
    <w:p w14:paraId="1AD25947" w14:textId="77777777" w:rsidR="004B5872" w:rsidRPr="003D0818" w:rsidRDefault="004B5872" w:rsidP="004B5872">
      <w:pPr>
        <w:jc w:val="both"/>
      </w:pPr>
      <w:r w:rsidRPr="003D0818">
        <w:t xml:space="preserve">Çalışanlarımız yönetim sistemimizin ve sürdürülebilirlik performansımızın geliştirilmesi ve sürekli iyileştirilmesinde aktif rol alırlar. Çalışanlarımızdan gelen geri bildirimler doğrultusunda sistemimizi gözden geçiririz ve iyileştiririz. </w:t>
      </w:r>
    </w:p>
    <w:p w14:paraId="12B7AC6C" w14:textId="77777777" w:rsidR="004B5872" w:rsidRPr="003D0818" w:rsidRDefault="004B5872" w:rsidP="004B5872">
      <w:pPr>
        <w:jc w:val="both"/>
      </w:pPr>
    </w:p>
    <w:p w14:paraId="2B5E647B" w14:textId="77777777" w:rsidR="004B5872" w:rsidRPr="003D0818" w:rsidRDefault="004B5872" w:rsidP="004B5872">
      <w:pPr>
        <w:jc w:val="both"/>
      </w:pPr>
      <w:r w:rsidRPr="003D0818">
        <w:t xml:space="preserve">Sürdürülebilirlik politikalarımız ve yönetim sistemimiz doğrultusunda </w:t>
      </w:r>
      <w:proofErr w:type="gramStart"/>
      <w:r w:rsidRPr="003D0818">
        <w:t>oryantasyon</w:t>
      </w:r>
      <w:proofErr w:type="gramEnd"/>
      <w:r w:rsidRPr="003D0818">
        <w:t xml:space="preserve"> eğitimleri dahil; çalışanlara</w:t>
      </w:r>
      <w:r>
        <w:t xml:space="preserve"> sürdürülebilirlikle ilgili ve çalışma alanlarına ilişkin</w:t>
      </w:r>
      <w:r w:rsidRPr="003D0818">
        <w:t xml:space="preserve"> periyodik eğitim programları, işbaşı eğitimleri, yasal mevzuat gereği alınması gereken eğitimler ve rehberlik destekleri verilir. İş Sağlığı ve Güvenliği eğitimleri, Mutfak/servis/masaj vb. personel için </w:t>
      </w:r>
      <w:proofErr w:type="gramStart"/>
      <w:r w:rsidRPr="003D0818">
        <w:t>hijyen</w:t>
      </w:r>
      <w:proofErr w:type="gramEnd"/>
      <w:r w:rsidRPr="003D0818">
        <w:t xml:space="preserve"> eğitimleri, su ve enerji tasarrufu,</w:t>
      </w:r>
      <w:r>
        <w:t xml:space="preserve"> kimyasal madde kullanım kuralları,</w:t>
      </w:r>
      <w:r w:rsidRPr="003D0818">
        <w:t xml:space="preserve"> yangından korunma, ilk yardım, vb. konularında yıllık eğitim planları uygulamaktayız.</w:t>
      </w:r>
    </w:p>
    <w:p w14:paraId="5F4193D4" w14:textId="77777777" w:rsidR="004B5872" w:rsidRPr="003D0818" w:rsidRDefault="004B5872" w:rsidP="004B5872">
      <w:pPr>
        <w:jc w:val="both"/>
      </w:pPr>
    </w:p>
    <w:p w14:paraId="71D1215A" w14:textId="77777777" w:rsidR="004B5872" w:rsidRPr="003D0818" w:rsidRDefault="004B5872" w:rsidP="004B5872">
      <w:pPr>
        <w:jc w:val="both"/>
      </w:pPr>
      <w:r w:rsidRPr="003D0818">
        <w:t>Çalışanlarımız tüm eğitim materyalleri</w:t>
      </w:r>
      <w:r>
        <w:t>miz</w:t>
      </w:r>
      <w:r w:rsidRPr="003D0818">
        <w:t>e ücretsiz ve açık bir şekilde erişebilmektedir.</w:t>
      </w:r>
    </w:p>
    <w:p w14:paraId="7EF964C4" w14:textId="77777777" w:rsidR="004B5872" w:rsidRPr="003D0818" w:rsidRDefault="004B5872" w:rsidP="004B5872">
      <w:pPr>
        <w:jc w:val="both"/>
      </w:pPr>
    </w:p>
    <w:p w14:paraId="409BA2C6" w14:textId="77777777" w:rsidR="004B5872" w:rsidRPr="003D0818" w:rsidRDefault="004B5872" w:rsidP="004B5872">
      <w:pPr>
        <w:jc w:val="both"/>
      </w:pPr>
      <w:r w:rsidRPr="003D0818">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2DC04B3D" w14:textId="77777777" w:rsidR="004B5872" w:rsidRPr="003D0818" w:rsidRDefault="004B5872" w:rsidP="004B5872">
      <w:pPr>
        <w:jc w:val="both"/>
      </w:pPr>
    </w:p>
    <w:p w14:paraId="45133DAC" w14:textId="77777777" w:rsidR="004B5872" w:rsidRDefault="004B5872" w:rsidP="004B5872">
      <w:pPr>
        <w:jc w:val="both"/>
      </w:pPr>
      <w:r w:rsidRPr="003D0818">
        <w:t xml:space="preserve">Otelimiz, sürdürülebilirlik faaliyetlerini yönetmek için bir “Sürdürülebilirlik Ekibi” oluşturmuştur. </w:t>
      </w:r>
    </w:p>
    <w:p w14:paraId="099462A9" w14:textId="77777777" w:rsidR="008032D9" w:rsidRDefault="008032D9" w:rsidP="008032D9">
      <w:pPr>
        <w:rPr>
          <w:i/>
          <w:color w:val="2F5496" w:themeColor="accent1" w:themeShade="BF"/>
        </w:rPr>
      </w:pPr>
      <w:bookmarkStart w:id="6" w:name="_Toc127977348"/>
    </w:p>
    <w:p w14:paraId="4EFCF388" w14:textId="77777777" w:rsidR="00E7415A" w:rsidRDefault="00E7415A" w:rsidP="008032D9">
      <w:pPr>
        <w:rPr>
          <w:b/>
          <w:sz w:val="40"/>
          <w:szCs w:val="40"/>
        </w:rPr>
      </w:pPr>
    </w:p>
    <w:p w14:paraId="591775E2" w14:textId="77777777" w:rsidR="00E7415A" w:rsidRDefault="00E7415A" w:rsidP="008032D9">
      <w:pPr>
        <w:rPr>
          <w:b/>
          <w:sz w:val="40"/>
          <w:szCs w:val="40"/>
        </w:rPr>
      </w:pPr>
    </w:p>
    <w:p w14:paraId="741231E5" w14:textId="77777777" w:rsidR="00E7415A" w:rsidRDefault="00E7415A" w:rsidP="008032D9">
      <w:pPr>
        <w:rPr>
          <w:b/>
          <w:sz w:val="40"/>
          <w:szCs w:val="40"/>
        </w:rPr>
      </w:pPr>
    </w:p>
    <w:p w14:paraId="79111360" w14:textId="77777777" w:rsidR="00E7415A" w:rsidRDefault="00E7415A" w:rsidP="008032D9">
      <w:pPr>
        <w:rPr>
          <w:b/>
          <w:sz w:val="40"/>
          <w:szCs w:val="40"/>
        </w:rPr>
      </w:pPr>
    </w:p>
    <w:p w14:paraId="2573DE0C" w14:textId="6BF74EBC" w:rsidR="00203C71" w:rsidRPr="008032D9" w:rsidRDefault="00203C71" w:rsidP="008032D9">
      <w:pPr>
        <w:rPr>
          <w:b/>
          <w:i/>
          <w:color w:val="2F5496" w:themeColor="accent1" w:themeShade="BF"/>
          <w:sz w:val="40"/>
          <w:szCs w:val="40"/>
        </w:rPr>
      </w:pPr>
      <w:r w:rsidRPr="008032D9">
        <w:rPr>
          <w:b/>
          <w:sz w:val="40"/>
          <w:szCs w:val="40"/>
        </w:rPr>
        <w:lastRenderedPageBreak/>
        <w:t>Yapılan Sosyal Çalışmalar</w:t>
      </w:r>
      <w:bookmarkEnd w:id="6"/>
    </w:p>
    <w:p w14:paraId="05795397" w14:textId="0E31D983" w:rsidR="00203C71" w:rsidRDefault="00203C71" w:rsidP="00203C71">
      <w:pPr>
        <w:rPr>
          <w:i/>
          <w:color w:val="2F5496" w:themeColor="accent1" w:themeShade="BF"/>
        </w:rPr>
      </w:pPr>
    </w:p>
    <w:p w14:paraId="321FA2D0" w14:textId="77777777" w:rsidR="004B5872" w:rsidRPr="003D0818" w:rsidRDefault="004B5872" w:rsidP="004B5872">
      <w:pPr>
        <w:jc w:val="both"/>
      </w:pPr>
      <w:r w:rsidRPr="003D0818">
        <w:t xml:space="preserve">Otelimiz, </w:t>
      </w:r>
      <w:r>
        <w:t>tanıtımda</w:t>
      </w:r>
      <w:r w:rsidRPr="003D0818">
        <w:t xml:space="preserve"> tüm kesimlere doğru bilgi verir. Tanıtımda her zaman gerçek görsel materyal kullanır. </w:t>
      </w:r>
      <w:r>
        <w:t>İnternet sitesinde, sosyal medya hesaplarında ve diğer basılı ve yazılı t</w:t>
      </w:r>
      <w:r w:rsidRPr="003D0818">
        <w:t>anıtı</w:t>
      </w:r>
      <w:r>
        <w:t>m kanallarında</w:t>
      </w:r>
      <w:r w:rsidRPr="003D0818">
        <w:t xml:space="preserve"> ve pazarlama iletişimi</w:t>
      </w:r>
      <w:r>
        <w:t>nde</w:t>
      </w:r>
      <w:r w:rsidRPr="003D0818">
        <w:t xml:space="preserve"> otelimiz, ürün ve hizmetleri açısından şeffaf</w:t>
      </w:r>
      <w:r>
        <w:t xml:space="preserve"> ve gerçekçi</w:t>
      </w:r>
      <w:r w:rsidRPr="003D0818">
        <w:t xml:space="preserve"> bir yapıya sahiptir. </w:t>
      </w:r>
    </w:p>
    <w:p w14:paraId="02B5D25E" w14:textId="77777777" w:rsidR="004B5872" w:rsidRPr="003D0818" w:rsidRDefault="004B5872" w:rsidP="004B5872">
      <w:pPr>
        <w:jc w:val="both"/>
      </w:pPr>
    </w:p>
    <w:p w14:paraId="4E3238F4" w14:textId="3FB9A1C4" w:rsidR="004B5872" w:rsidRPr="003D0818" w:rsidRDefault="004B5872" w:rsidP="004B5872">
      <w:pPr>
        <w:jc w:val="both"/>
      </w:pPr>
      <w:r w:rsidRPr="003D0818">
        <w:t>Otelimiz</w:t>
      </w:r>
      <w:r>
        <w:t xml:space="preserve"> aynı zamanda</w:t>
      </w:r>
      <w:r w:rsidRPr="003D0818">
        <w:t xml:space="preserve"> politika ve sürdürülebilirlik ile ilgili yaptıklarını, eylem ve işlemlerini</w:t>
      </w:r>
      <w:r>
        <w:t xml:space="preserve"> de</w:t>
      </w:r>
      <w:r w:rsidRPr="003D0818">
        <w:t xml:space="preserve"> çalışanları ve müşterileri ile açık ve şeffaf şeklide paylaşmaktadır. Bunu yapmak için otelimizin </w:t>
      </w:r>
      <w:r>
        <w:t>internet</w:t>
      </w:r>
      <w:r w:rsidRPr="003D0818">
        <w:t xml:space="preserve"> sitesi kullanılmaktadır.</w:t>
      </w:r>
      <w:r>
        <w:t xml:space="preserve"> İnternet sitemizde</w:t>
      </w:r>
      <w:r w:rsidRPr="003D0818">
        <w:t xml:space="preserve"> sürdürülebilirlik performansı hakkında periyodik raporlar yayımla</w:t>
      </w:r>
      <w:r>
        <w:t>n</w:t>
      </w:r>
      <w:r w:rsidRPr="003D0818">
        <w:t xml:space="preserve">maktadır. Bu raporlar konusuna uygun </w:t>
      </w:r>
      <w:proofErr w:type="gramStart"/>
      <w:r w:rsidRPr="003D0818">
        <w:t>periyotlarda</w:t>
      </w:r>
      <w:proofErr w:type="gramEnd"/>
      <w:r w:rsidRPr="003D0818">
        <w:t xml:space="preserve"> düzenlenir. </w:t>
      </w:r>
    </w:p>
    <w:p w14:paraId="77BFCDF1" w14:textId="77777777" w:rsidR="004B5872" w:rsidRDefault="004B5872" w:rsidP="004B5872">
      <w:pPr>
        <w:jc w:val="both"/>
      </w:pPr>
      <w:r w:rsidRPr="003D0818">
        <w:t>Otelimizde sürdürülebilirlik performansımız, politikalarımız ve uygulamalarımız ile ilgili olarak müşterilerimizden, kamu kurumlarından, belediyelerden, çalışanlardan, çevre halkından ve diğer ilgili tüm kişi ve kurumlardan geri bildirim almayı hedefleyen bir sistem mevcuttur. Bu sistem aracılığıyla hem personelimizin hem de müşterilerimizin geri bildirimlerini alırız.</w:t>
      </w:r>
    </w:p>
    <w:p w14:paraId="144C8692" w14:textId="77777777" w:rsidR="004B5872" w:rsidRDefault="004B5872" w:rsidP="004B5872">
      <w:pPr>
        <w:jc w:val="both"/>
      </w:pPr>
    </w:p>
    <w:p w14:paraId="56D357CB" w14:textId="77777777" w:rsidR="004B5872" w:rsidRPr="003D0818" w:rsidRDefault="004B5872" w:rsidP="004B5872">
      <w:pPr>
        <w:jc w:val="both"/>
      </w:pPr>
      <w:r w:rsidRPr="003D0818">
        <w:t xml:space="preserve">Sistemimiz müşterilerimizin ve personelimizin hızlı, basit ve etkili şekilde geri bildirim yapabilmesini sağlayacak ve teşvik edecek şekilde düzenlenmiştir. </w:t>
      </w:r>
    </w:p>
    <w:p w14:paraId="04DBEEE6" w14:textId="77777777" w:rsidR="004B5872" w:rsidRDefault="004B5872" w:rsidP="004B5872">
      <w:pPr>
        <w:jc w:val="both"/>
      </w:pPr>
      <w:r>
        <w:t xml:space="preserve">Bu sistem, misafirler için anket uygulamaları, sosyal medya hesaplarının düzenli takibi, çalışanlar için e-posta, mesajlaşma servisleri ve diğer iletişim kanalları, diğer tüm paydaşlar için ise e-posta ile iletişim ve bunların düzenli takibini içerir. </w:t>
      </w:r>
    </w:p>
    <w:p w14:paraId="55CA4788" w14:textId="77777777" w:rsidR="004B5872" w:rsidRPr="003D0818" w:rsidRDefault="004B5872" w:rsidP="004B5872">
      <w:pPr>
        <w:jc w:val="both"/>
      </w:pPr>
      <w:r w:rsidRPr="003D0818">
        <w:t xml:space="preserve">Otelimiz, imkanları </w:t>
      </w:r>
      <w:proofErr w:type="gramStart"/>
      <w:r w:rsidRPr="003D0818">
        <w:t>dahilinde</w:t>
      </w:r>
      <w:proofErr w:type="gramEnd"/>
      <w:r w:rsidRPr="003D0818">
        <w:t xml:space="preserve"> herkes için erişilebilir turizm hizmetleri sunmayı taahhüt eder ve erişilebilirlik düzeyi hakkında müşterileri ve paydaşlarını </w:t>
      </w:r>
      <w:r>
        <w:t>internet</w:t>
      </w:r>
      <w:r w:rsidRPr="003D0818">
        <w:t xml:space="preserve"> sitesi aracılığıyla </w:t>
      </w:r>
      <w:r>
        <w:t>açık ve doğru şekilde</w:t>
      </w:r>
      <w:r w:rsidRPr="003D0818">
        <w:t xml:space="preserve"> bilgilendirir.</w:t>
      </w:r>
    </w:p>
    <w:p w14:paraId="4C27166E" w14:textId="77777777" w:rsidR="004B5872" w:rsidRPr="003D0818" w:rsidRDefault="004B5872" w:rsidP="004B5872">
      <w:pPr>
        <w:jc w:val="both"/>
      </w:pPr>
    </w:p>
    <w:p w14:paraId="129454A1" w14:textId="77777777" w:rsidR="004B5872" w:rsidRPr="003D0818" w:rsidRDefault="004B5872" w:rsidP="004B5872">
      <w:pPr>
        <w:jc w:val="both"/>
      </w:pPr>
      <w:r w:rsidRPr="003D0818">
        <w:t>Otelimiz ayrıca erişilebilirlikle ilgili yasal düzenlemelere tam uyum sağlamayı ve bu konuda sürekli iyileştirmeyi takip ve taahhüt etmektedir.</w:t>
      </w:r>
    </w:p>
    <w:p w14:paraId="5F7F4FB8" w14:textId="77777777" w:rsidR="004B5872" w:rsidRPr="003D0818" w:rsidRDefault="004B5872" w:rsidP="004B5872">
      <w:pPr>
        <w:jc w:val="both"/>
      </w:pPr>
    </w:p>
    <w:p w14:paraId="32223EA1" w14:textId="77777777" w:rsidR="004B5872" w:rsidRPr="003D0818" w:rsidRDefault="004B5872" w:rsidP="004B5872">
      <w:pPr>
        <w:jc w:val="both"/>
      </w:pPr>
      <w:r w:rsidRPr="003D0818">
        <w:t>Yalnızca fiziksel engelliler değil, görme, işitme gibi engeller dolayısıyla turizm faaliyetlerine katılamayan misafirlerimiz için de sürekli iyileştirmeler yapmaya gayret göstermekteyiz.</w:t>
      </w:r>
    </w:p>
    <w:p w14:paraId="66C978D5" w14:textId="77777777" w:rsidR="004B5872" w:rsidRPr="003D0818" w:rsidRDefault="004B5872" w:rsidP="004B5872">
      <w:pPr>
        <w:jc w:val="both"/>
      </w:pPr>
    </w:p>
    <w:p w14:paraId="5A2D751E" w14:textId="77777777" w:rsidR="004B5872" w:rsidRPr="003D0818" w:rsidRDefault="004B5872" w:rsidP="004B5872">
      <w:pPr>
        <w:jc w:val="both"/>
      </w:pPr>
      <w:r w:rsidRPr="003D0818">
        <w:t xml:space="preserve">Otelimiz erişilebilirlik düzenlemelerinin ve altyapısının bakım ve onarımını düzenli olarak gerçekleştirmekte ve gerekmesi halinde iyileştirmeler sağlamaktadır. Ayrıca erişilebilirlikle ilgili olarak çalışanlarımızı düzenli olarak bilgilendirmekteyiz. </w:t>
      </w:r>
    </w:p>
    <w:p w14:paraId="29722AE4" w14:textId="77777777" w:rsidR="004B5872" w:rsidRDefault="004B5872" w:rsidP="00203C71"/>
    <w:p w14:paraId="02DEA750" w14:textId="32C548CF" w:rsidR="00203C71" w:rsidRDefault="00203C71" w:rsidP="00203C71"/>
    <w:p w14:paraId="5586EF23" w14:textId="3490FC90" w:rsidR="00203C71" w:rsidRDefault="00203C71" w:rsidP="00203C71"/>
    <w:p w14:paraId="3935FAE7" w14:textId="66E73A8B" w:rsidR="00203C71" w:rsidRDefault="00203C71" w:rsidP="00203C71"/>
    <w:p w14:paraId="4FBDE367" w14:textId="42C9B864" w:rsidR="00203C71" w:rsidRDefault="00203C71" w:rsidP="00203C71"/>
    <w:p w14:paraId="4FB3A33A" w14:textId="3989CC2D" w:rsidR="00203C71" w:rsidRDefault="00203C71" w:rsidP="00203C71"/>
    <w:p w14:paraId="766AA799" w14:textId="74AC7CD5" w:rsidR="00203C71" w:rsidRDefault="00203C71" w:rsidP="00203C71"/>
    <w:p w14:paraId="183DF915" w14:textId="1C895E4B" w:rsidR="00203C71" w:rsidRDefault="00203C71" w:rsidP="00203C71"/>
    <w:p w14:paraId="779908B3" w14:textId="77777777" w:rsidR="008032D9" w:rsidRDefault="008032D9" w:rsidP="008032D9">
      <w:bookmarkStart w:id="7" w:name="_Toc127977349"/>
    </w:p>
    <w:p w14:paraId="0A4CDF93" w14:textId="1811A2A3" w:rsidR="00203C71" w:rsidRPr="008032D9" w:rsidRDefault="00203C71" w:rsidP="008032D9">
      <w:pPr>
        <w:rPr>
          <w:b/>
          <w:sz w:val="40"/>
          <w:szCs w:val="40"/>
        </w:rPr>
      </w:pPr>
      <w:r w:rsidRPr="008032D9">
        <w:rPr>
          <w:b/>
          <w:sz w:val="40"/>
          <w:szCs w:val="40"/>
        </w:rPr>
        <w:t>Kültürel Çalışmalar</w:t>
      </w:r>
      <w:bookmarkEnd w:id="7"/>
    </w:p>
    <w:p w14:paraId="65366485" w14:textId="0E61622E" w:rsidR="00203C71" w:rsidRDefault="00203C71" w:rsidP="00203C71">
      <w:pPr>
        <w:rPr>
          <w:i/>
          <w:color w:val="2F5496" w:themeColor="accent1" w:themeShade="BF"/>
        </w:rPr>
      </w:pPr>
    </w:p>
    <w:p w14:paraId="283EA55A" w14:textId="77777777" w:rsidR="004B5872" w:rsidRPr="003D0818" w:rsidRDefault="004B5872" w:rsidP="004B5872">
      <w:pPr>
        <w:jc w:val="both"/>
      </w:pPr>
      <w:r w:rsidRPr="003D0818">
        <w:rPr>
          <w:b/>
          <w:bCs/>
        </w:rPr>
        <w:t>Kültürel mirasın sunulması:</w:t>
      </w:r>
      <w:r w:rsidRPr="003D0818">
        <w:t xml:space="preserve"> Otelimiz, yerel halkının fikri mülkiyet haklarına saygı gösterir. </w:t>
      </w:r>
    </w:p>
    <w:p w14:paraId="065A3601" w14:textId="77777777" w:rsidR="004B5872" w:rsidRPr="003D0818" w:rsidRDefault="004B5872" w:rsidP="004B5872">
      <w:pPr>
        <w:jc w:val="both"/>
      </w:pPr>
    </w:p>
    <w:p w14:paraId="4DD682B4" w14:textId="77777777" w:rsidR="004B5872" w:rsidRPr="003D0818" w:rsidRDefault="004B5872" w:rsidP="004B5872">
      <w:pPr>
        <w:jc w:val="both"/>
      </w:pPr>
      <w:r w:rsidRPr="003D0818">
        <w:t>Geleneksel ve çağdaş yerel kültürün otantik unsurları mutfağımızda, tasarımımızda, dekorasyonda değerlendirir.</w:t>
      </w:r>
    </w:p>
    <w:p w14:paraId="39611207" w14:textId="77777777" w:rsidR="004B5872" w:rsidRPr="003D0818" w:rsidRDefault="004B5872" w:rsidP="004B5872">
      <w:pPr>
        <w:jc w:val="both"/>
      </w:pPr>
    </w:p>
    <w:p w14:paraId="5BFD59D4" w14:textId="77777777" w:rsidR="004B5872" w:rsidRPr="003D0818" w:rsidRDefault="004B5872" w:rsidP="004B5872">
      <w:pPr>
        <w:jc w:val="both"/>
      </w:pPr>
      <w:r w:rsidRPr="003D0818">
        <w:rPr>
          <w:b/>
          <w:bCs/>
        </w:rPr>
        <w:t>Eserler:</w:t>
      </w:r>
      <w:r w:rsidRPr="003D0818">
        <w:t xml:space="preserve"> Otelimiz, tarihsel ve arkeolojik eserleri alıp satmaz, ticaretine aracılık etmez ve bunları sergilemez. </w:t>
      </w:r>
    </w:p>
    <w:p w14:paraId="216BF834" w14:textId="77777777" w:rsidR="004B5872" w:rsidRPr="003D0818" w:rsidRDefault="004B5872" w:rsidP="004B5872">
      <w:pPr>
        <w:jc w:val="both"/>
      </w:pPr>
    </w:p>
    <w:p w14:paraId="461DA2BB" w14:textId="77777777" w:rsidR="004B5872" w:rsidRPr="003D0818" w:rsidRDefault="004B5872" w:rsidP="004B5872">
      <w:pPr>
        <w:jc w:val="both"/>
      </w:pPr>
      <w:r w:rsidRPr="003D0818">
        <w:rPr>
          <w:b/>
          <w:bCs/>
        </w:rPr>
        <w:t>Sürdürülebilir yerel gastronominin tanıtımı:</w:t>
      </w:r>
      <w:r w:rsidRPr="003D0818">
        <w:t xml:space="preserve"> Otelimiz yerel ürünlerin tanıtılması ve tüketimine öncelik vermektedir. Tüm faaliyetlerinde gastronomide sürdürülebilirliği sağlamak için yenilikçi ve yaratıcı uygulamalar ortaya koymaktadır. </w:t>
      </w:r>
    </w:p>
    <w:p w14:paraId="79F8B07A" w14:textId="77777777" w:rsidR="004B5872" w:rsidRPr="003D0818" w:rsidRDefault="004B5872" w:rsidP="004B5872">
      <w:pPr>
        <w:jc w:val="both"/>
      </w:pPr>
    </w:p>
    <w:p w14:paraId="549742A3" w14:textId="77777777" w:rsidR="004B5872" w:rsidRPr="008032D9" w:rsidRDefault="004B5872" w:rsidP="004B5872">
      <w:pPr>
        <w:pStyle w:val="Balk2"/>
        <w:rPr>
          <w:b/>
          <w:bCs/>
          <w:sz w:val="40"/>
          <w:szCs w:val="40"/>
        </w:rPr>
      </w:pPr>
      <w:bookmarkStart w:id="8" w:name="_Toc127874234"/>
      <w:r w:rsidRPr="008032D9">
        <w:rPr>
          <w:b/>
          <w:bCs/>
          <w:sz w:val="40"/>
          <w:szCs w:val="40"/>
        </w:rPr>
        <w:t>Enerji ve çevre</w:t>
      </w:r>
      <w:bookmarkEnd w:id="8"/>
    </w:p>
    <w:p w14:paraId="49E44D0B" w14:textId="77777777" w:rsidR="004B5872" w:rsidRPr="003D0818" w:rsidRDefault="004B5872" w:rsidP="004B5872">
      <w:pPr>
        <w:rPr>
          <w:sz w:val="18"/>
          <w:szCs w:val="20"/>
        </w:rPr>
      </w:pPr>
    </w:p>
    <w:p w14:paraId="566C7311" w14:textId="77777777" w:rsidR="004B5872" w:rsidRPr="003D0818" w:rsidRDefault="004B5872" w:rsidP="004B5872">
      <w:pPr>
        <w:jc w:val="both"/>
      </w:pPr>
      <w:r w:rsidRPr="006615CB">
        <w:rPr>
          <w:b/>
          <w:bCs/>
        </w:rPr>
        <w:t>Enerji tasarrufu</w:t>
      </w:r>
      <w:r w:rsidRPr="003D0818">
        <w:t xml:space="preserve">: Otelimizin enerji tasarrufu politikası </w:t>
      </w:r>
      <w:r>
        <w:t>bulunmaktadır</w:t>
      </w:r>
      <w:r w:rsidRPr="003D0818">
        <w:t>. Politika, enerji tüketiminin düzenli ölçülmesini, izlenmesini, azaltılmasını ve yenilenebilir enerji kullanımını içermektedir.</w:t>
      </w:r>
    </w:p>
    <w:p w14:paraId="19872560" w14:textId="77777777" w:rsidR="004B5872" w:rsidRPr="003D0818" w:rsidRDefault="004B5872" w:rsidP="004B5872">
      <w:pPr>
        <w:jc w:val="both"/>
      </w:pPr>
    </w:p>
    <w:p w14:paraId="70B19150" w14:textId="77777777" w:rsidR="004B5872" w:rsidRPr="003D0818" w:rsidRDefault="004B5872" w:rsidP="004B5872">
      <w:pPr>
        <w:jc w:val="both"/>
      </w:pPr>
      <w:r w:rsidRPr="003D0818">
        <w:t>Otelimiz mümkün olduğunca yenilenebilir enerji kullanımına öncelik vermektedir.</w:t>
      </w:r>
    </w:p>
    <w:p w14:paraId="6720A82A" w14:textId="77777777" w:rsidR="004B5872" w:rsidRPr="003D0818" w:rsidRDefault="004B5872" w:rsidP="004B5872">
      <w:pPr>
        <w:jc w:val="both"/>
      </w:pPr>
    </w:p>
    <w:p w14:paraId="6AE04812" w14:textId="77777777" w:rsidR="004B5872" w:rsidRPr="003D0818" w:rsidRDefault="004B5872" w:rsidP="004B5872">
      <w:pPr>
        <w:jc w:val="both"/>
      </w:pPr>
      <w:r w:rsidRPr="003D0818">
        <w:t>Otelimiz enerji tüketimini enerji türüne göre gruplamaktadır, farklı birimlerin enerji tüketimleri izlenmektedir.</w:t>
      </w:r>
    </w:p>
    <w:p w14:paraId="3939BB33" w14:textId="77777777" w:rsidR="004B5872" w:rsidRPr="003D0818" w:rsidRDefault="004B5872" w:rsidP="004B5872">
      <w:pPr>
        <w:jc w:val="both"/>
      </w:pPr>
    </w:p>
    <w:p w14:paraId="76CF534A" w14:textId="77777777" w:rsidR="004B5872" w:rsidRPr="003D0818" w:rsidRDefault="004B5872" w:rsidP="004B5872">
      <w:pPr>
        <w:jc w:val="both"/>
      </w:pPr>
      <w:r w:rsidRPr="003D0818">
        <w:t>Otelimizde kullanılan toplam enerji türe göre ölçülmektedir. Ölçüm için ekteki tablo kullanılmaktadır.</w:t>
      </w:r>
    </w:p>
    <w:p w14:paraId="490036AF" w14:textId="1F214D60" w:rsidR="004B5872" w:rsidRPr="00203C71" w:rsidRDefault="004B5872" w:rsidP="00E7415A">
      <w:pPr>
        <w:jc w:val="both"/>
        <w:rPr>
          <w:i/>
          <w:color w:val="2F5496" w:themeColor="accent1" w:themeShade="BF"/>
        </w:rPr>
      </w:pPr>
      <w:r w:rsidRPr="003D0818">
        <w:t>Otelimizin yenilebilir kaynaklardan elde ettiği enerji izlenmektedir.</w:t>
      </w:r>
    </w:p>
    <w:sectPr w:rsidR="004B5872" w:rsidRPr="00203C71" w:rsidSect="00E7415A">
      <w:type w:val="continuous"/>
      <w:pgSz w:w="12240" w:h="15840" w:code="1"/>
      <w:pgMar w:top="1797" w:right="607" w:bottom="1264" w:left="607" w:header="0" w:footer="1066"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464FA"/>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C8"/>
    <w:rsid w:val="000A3E0D"/>
    <w:rsid w:val="00100F02"/>
    <w:rsid w:val="00203C71"/>
    <w:rsid w:val="004B5872"/>
    <w:rsid w:val="004E7716"/>
    <w:rsid w:val="006348B1"/>
    <w:rsid w:val="006F3BF8"/>
    <w:rsid w:val="007B52ED"/>
    <w:rsid w:val="007C4337"/>
    <w:rsid w:val="008032D9"/>
    <w:rsid w:val="008E724D"/>
    <w:rsid w:val="009A4739"/>
    <w:rsid w:val="00C346EB"/>
    <w:rsid w:val="00CC5E83"/>
    <w:rsid w:val="00E068C5"/>
    <w:rsid w:val="00E7415A"/>
    <w:rsid w:val="00EA3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29A"/>
  <w15:chartTrackingRefBased/>
  <w15:docId w15:val="{9EA6FDE0-6BEB-4AC2-A00C-6C4632CF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B58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34"/>
    <w:qFormat/>
    <w:rsid w:val="00203C71"/>
    <w:pPr>
      <w:ind w:left="720"/>
      <w:contextualSpacing/>
    </w:pPr>
  </w:style>
  <w:style w:type="paragraph" w:styleId="T1">
    <w:name w:val="toc 1"/>
    <w:basedOn w:val="Normal"/>
    <w:next w:val="Normal"/>
    <w:autoRedefine/>
    <w:uiPriority w:val="39"/>
    <w:unhideWhenUsed/>
    <w:rsid w:val="00203C71"/>
    <w:pPr>
      <w:spacing w:after="100"/>
    </w:pPr>
  </w:style>
  <w:style w:type="character" w:styleId="Kpr">
    <w:name w:val="Hyperlink"/>
    <w:basedOn w:val="VarsaylanParagrafYazTipi"/>
    <w:uiPriority w:val="99"/>
    <w:unhideWhenUsed/>
    <w:rsid w:val="00203C71"/>
    <w:rPr>
      <w:color w:val="0563C1" w:themeColor="hyperlink"/>
      <w:u w:val="single"/>
    </w:rPr>
  </w:style>
  <w:style w:type="character" w:customStyle="1" w:styleId="Balk2Char">
    <w:name w:val="Başlık 2 Char"/>
    <w:basedOn w:val="VarsaylanParagrafYazTipi"/>
    <w:link w:val="Balk2"/>
    <w:uiPriority w:val="9"/>
    <w:semiHidden/>
    <w:rsid w:val="004B587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068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68C5"/>
    <w:rPr>
      <w:b/>
      <w:bCs/>
    </w:rPr>
  </w:style>
  <w:style w:type="paragraph" w:styleId="BalonMetni">
    <w:name w:val="Balloon Text"/>
    <w:basedOn w:val="Normal"/>
    <w:link w:val="BalonMetniChar"/>
    <w:uiPriority w:val="99"/>
    <w:semiHidden/>
    <w:unhideWhenUsed/>
    <w:rsid w:val="00E741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77735">
      <w:bodyDiv w:val="1"/>
      <w:marLeft w:val="0"/>
      <w:marRight w:val="0"/>
      <w:marTop w:val="0"/>
      <w:marBottom w:val="0"/>
      <w:divBdr>
        <w:top w:val="none" w:sz="0" w:space="0" w:color="auto"/>
        <w:left w:val="none" w:sz="0" w:space="0" w:color="auto"/>
        <w:bottom w:val="none" w:sz="0" w:space="0" w:color="auto"/>
        <w:right w:val="none" w:sz="0" w:space="0" w:color="auto"/>
      </w:divBdr>
      <w:divsChild>
        <w:div w:id="1328240616">
          <w:marLeft w:val="0"/>
          <w:marRight w:val="0"/>
          <w:marTop w:val="0"/>
          <w:marBottom w:val="0"/>
          <w:divBdr>
            <w:top w:val="none" w:sz="0" w:space="0" w:color="auto"/>
            <w:left w:val="none" w:sz="0" w:space="0" w:color="auto"/>
            <w:bottom w:val="none" w:sz="0" w:space="0" w:color="auto"/>
            <w:right w:val="none" w:sz="0" w:space="0" w:color="auto"/>
          </w:divBdr>
          <w:divsChild>
            <w:div w:id="1001663186">
              <w:marLeft w:val="0"/>
              <w:marRight w:val="0"/>
              <w:marTop w:val="0"/>
              <w:marBottom w:val="0"/>
              <w:divBdr>
                <w:top w:val="none" w:sz="0" w:space="0" w:color="auto"/>
                <w:left w:val="none" w:sz="0" w:space="0" w:color="auto"/>
                <w:bottom w:val="none" w:sz="0" w:space="0" w:color="auto"/>
                <w:right w:val="none" w:sz="0" w:space="0" w:color="auto"/>
              </w:divBdr>
              <w:divsChild>
                <w:div w:id="585070485">
                  <w:marLeft w:val="0"/>
                  <w:marRight w:val="0"/>
                  <w:marTop w:val="0"/>
                  <w:marBottom w:val="0"/>
                  <w:divBdr>
                    <w:top w:val="none" w:sz="0" w:space="0" w:color="auto"/>
                    <w:left w:val="none" w:sz="0" w:space="0" w:color="auto"/>
                    <w:bottom w:val="none" w:sz="0" w:space="0" w:color="auto"/>
                    <w:right w:val="none" w:sz="0" w:space="0" w:color="auto"/>
                  </w:divBdr>
                  <w:divsChild>
                    <w:div w:id="13582195">
                      <w:marLeft w:val="0"/>
                      <w:marRight w:val="0"/>
                      <w:marTop w:val="0"/>
                      <w:marBottom w:val="450"/>
                      <w:divBdr>
                        <w:top w:val="none" w:sz="0" w:space="0" w:color="auto"/>
                        <w:left w:val="none" w:sz="0" w:space="0" w:color="auto"/>
                        <w:bottom w:val="none" w:sz="0" w:space="0" w:color="auto"/>
                        <w:right w:val="none" w:sz="0" w:space="0" w:color="auto"/>
                      </w:divBdr>
                      <w:divsChild>
                        <w:div w:id="1491556295">
                          <w:marLeft w:val="0"/>
                          <w:marRight w:val="0"/>
                          <w:marTop w:val="0"/>
                          <w:marBottom w:val="0"/>
                          <w:divBdr>
                            <w:top w:val="none" w:sz="0" w:space="0" w:color="auto"/>
                            <w:left w:val="none" w:sz="0" w:space="0" w:color="auto"/>
                            <w:bottom w:val="none" w:sz="0" w:space="0" w:color="auto"/>
                            <w:right w:val="none" w:sz="0" w:space="0" w:color="auto"/>
                          </w:divBdr>
                        </w:div>
                      </w:divsChild>
                    </w:div>
                    <w:div w:id="155726825">
                      <w:marLeft w:val="0"/>
                      <w:marRight w:val="0"/>
                      <w:marTop w:val="0"/>
                      <w:marBottom w:val="450"/>
                      <w:divBdr>
                        <w:top w:val="none" w:sz="0" w:space="0" w:color="auto"/>
                        <w:left w:val="none" w:sz="0" w:space="0" w:color="auto"/>
                        <w:bottom w:val="none" w:sz="0" w:space="0" w:color="auto"/>
                        <w:right w:val="none" w:sz="0" w:space="0" w:color="auto"/>
                      </w:divBdr>
                      <w:divsChild>
                        <w:div w:id="1230263282">
                          <w:marLeft w:val="0"/>
                          <w:marRight w:val="0"/>
                          <w:marTop w:val="0"/>
                          <w:marBottom w:val="0"/>
                          <w:divBdr>
                            <w:top w:val="none" w:sz="0" w:space="0" w:color="auto"/>
                            <w:left w:val="none" w:sz="0" w:space="0" w:color="auto"/>
                            <w:bottom w:val="none" w:sz="0" w:space="0" w:color="auto"/>
                            <w:right w:val="none" w:sz="0" w:space="0" w:color="auto"/>
                          </w:divBdr>
                        </w:div>
                      </w:divsChild>
                    </w:div>
                    <w:div w:id="834339094">
                      <w:marLeft w:val="0"/>
                      <w:marRight w:val="0"/>
                      <w:marTop w:val="0"/>
                      <w:marBottom w:val="450"/>
                      <w:divBdr>
                        <w:top w:val="none" w:sz="0" w:space="0" w:color="auto"/>
                        <w:left w:val="none" w:sz="0" w:space="0" w:color="auto"/>
                        <w:bottom w:val="none" w:sz="0" w:space="0" w:color="auto"/>
                        <w:right w:val="none" w:sz="0" w:space="0" w:color="auto"/>
                      </w:divBdr>
                      <w:divsChild>
                        <w:div w:id="19944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8C0264-2257-4675-8B52-97C170D67E4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EE7067DD-8CE6-4E05-BA1E-C77D089F2CD2}">
      <dgm:prSet phldrT="[Text]"/>
      <dgm:spPr/>
      <dgm:t>
        <a:bodyPr/>
        <a:lstStyle/>
        <a:p>
          <a:r>
            <a:rPr lang="en-US" b="1"/>
            <a:t>Ekip Lideri</a:t>
          </a:r>
        </a:p>
        <a:p>
          <a:r>
            <a:rPr lang="tr-TR"/>
            <a:t>Otel</a:t>
          </a:r>
          <a:r>
            <a:rPr lang="en-US"/>
            <a:t> Müdürü</a:t>
          </a:r>
        </a:p>
        <a:p>
          <a:endParaRPr lang="tr-TR"/>
        </a:p>
      </dgm:t>
    </dgm:pt>
    <dgm:pt modelId="{1BDAAE6F-7517-47DA-9A43-1EB1E58B118E}" type="parTrans" cxnId="{0825826C-04C4-4BF1-8C14-B69BCF6910EA}">
      <dgm:prSet/>
      <dgm:spPr/>
      <dgm:t>
        <a:bodyPr/>
        <a:lstStyle/>
        <a:p>
          <a:endParaRPr lang="tr-TR"/>
        </a:p>
      </dgm:t>
    </dgm:pt>
    <dgm:pt modelId="{859141BB-D593-4DB6-955A-CF4B52205808}" type="sibTrans" cxnId="{0825826C-04C4-4BF1-8C14-B69BCF6910EA}">
      <dgm:prSet/>
      <dgm:spPr/>
      <dgm:t>
        <a:bodyPr/>
        <a:lstStyle/>
        <a:p>
          <a:pPr algn="ctr"/>
          <a:r>
            <a:rPr lang="tr-TR" b="1"/>
            <a:t>MURAT ACAR</a:t>
          </a:r>
        </a:p>
      </dgm:t>
    </dgm:pt>
    <dgm:pt modelId="{51CB9A17-6221-44E3-A9AA-880476917E73}">
      <dgm:prSet phldrT="[Text]"/>
      <dgm:spPr/>
      <dgm:t>
        <a:bodyPr/>
        <a:lstStyle/>
        <a:p>
          <a:r>
            <a:rPr lang="tr-TR"/>
            <a:t>ÖN BÜRO</a:t>
          </a:r>
        </a:p>
      </dgm:t>
    </dgm:pt>
    <dgm:pt modelId="{DBD8BDE8-71A4-4FD8-B0C9-63D9C185346F}" type="parTrans" cxnId="{724F8BD0-3E09-4033-A631-CC65CA9C4DFB}">
      <dgm:prSet/>
      <dgm:spPr/>
      <dgm:t>
        <a:bodyPr/>
        <a:lstStyle/>
        <a:p>
          <a:endParaRPr lang="tr-TR"/>
        </a:p>
      </dgm:t>
    </dgm:pt>
    <dgm:pt modelId="{5587E905-83C1-45D4-ABCB-2B0FAE630151}" type="sibTrans" cxnId="{724F8BD0-3E09-4033-A631-CC65CA9C4DFB}">
      <dgm:prSet custT="1"/>
      <dgm:spPr/>
      <dgm:t>
        <a:bodyPr/>
        <a:lstStyle/>
        <a:p>
          <a:pPr algn="ctr"/>
          <a:r>
            <a:rPr lang="tr-TR" sz="1100"/>
            <a:t>FATİH BAŞMAN</a:t>
          </a:r>
        </a:p>
      </dgm:t>
    </dgm:pt>
    <dgm:pt modelId="{B2BA6444-0E07-49A7-8959-6AA3B901BB3C}">
      <dgm:prSet phldrT="[Text]"/>
      <dgm:spPr/>
      <dgm:t>
        <a:bodyPr/>
        <a:lstStyle/>
        <a:p>
          <a:r>
            <a:rPr lang="en-US"/>
            <a:t>Teknik Hizmetler </a:t>
          </a:r>
          <a:endParaRPr lang="tr-TR"/>
        </a:p>
      </dgm:t>
    </dgm:pt>
    <dgm:pt modelId="{C5EB7341-DB46-4C1E-BB36-F75C4F02C51F}" type="parTrans" cxnId="{894F8406-81B4-41B3-BDC1-2BBDAEB51172}">
      <dgm:prSet/>
      <dgm:spPr/>
      <dgm:t>
        <a:bodyPr/>
        <a:lstStyle/>
        <a:p>
          <a:endParaRPr lang="tr-TR"/>
        </a:p>
      </dgm:t>
    </dgm:pt>
    <dgm:pt modelId="{1F23C01F-83C6-4293-964C-2F507B2EF783}" type="sibTrans" cxnId="{894F8406-81B4-41B3-BDC1-2BBDAEB51172}">
      <dgm:prSet custT="1"/>
      <dgm:spPr/>
      <dgm:t>
        <a:bodyPr/>
        <a:lstStyle/>
        <a:p>
          <a:pPr algn="ctr"/>
          <a:r>
            <a:rPr lang="tr-TR" sz="1100"/>
            <a:t>BARIŞ BAYRAK</a:t>
          </a:r>
        </a:p>
      </dgm:t>
    </dgm:pt>
    <dgm:pt modelId="{C0F2F48D-8EB9-434E-B8C3-6880FC29E70B}">
      <dgm:prSet phldrT="[Text]"/>
      <dgm:spPr/>
      <dgm:t>
        <a:bodyPr/>
        <a:lstStyle/>
        <a:p>
          <a:r>
            <a:rPr lang="tr-TR"/>
            <a:t>HK</a:t>
          </a:r>
        </a:p>
      </dgm:t>
    </dgm:pt>
    <dgm:pt modelId="{E76CC754-7DC6-49D1-BE6E-056CF6D9C46A}" type="parTrans" cxnId="{6B5B03CC-69C1-4BFE-9412-4DB1E0BCEE74}">
      <dgm:prSet/>
      <dgm:spPr/>
      <dgm:t>
        <a:bodyPr/>
        <a:lstStyle/>
        <a:p>
          <a:endParaRPr lang="tr-TR"/>
        </a:p>
      </dgm:t>
    </dgm:pt>
    <dgm:pt modelId="{D87B3890-3EA1-47EF-B12A-7894D9FE4D66}" type="sibTrans" cxnId="{6B5B03CC-69C1-4BFE-9412-4DB1E0BCEE74}">
      <dgm:prSet custT="1"/>
      <dgm:spPr/>
      <dgm:t>
        <a:bodyPr/>
        <a:lstStyle/>
        <a:p>
          <a:pPr algn="ctr"/>
          <a:r>
            <a:rPr lang="tr-TR" sz="1100"/>
            <a:t>FEDAİ KURT</a:t>
          </a:r>
        </a:p>
      </dgm:t>
    </dgm:pt>
    <dgm:pt modelId="{229BFC80-FB60-4D95-A815-806B5151E21C}">
      <dgm:prSet phldrT="[Text]"/>
      <dgm:spPr/>
      <dgm:t>
        <a:bodyPr/>
        <a:lstStyle/>
        <a:p>
          <a:r>
            <a:rPr lang="en-US"/>
            <a:t>(Sürdürülebilirlik üzerine ekipte yer alan görevli kişileri yazınız)</a:t>
          </a:r>
          <a:endParaRPr lang="tr-TR"/>
        </a:p>
      </dgm:t>
    </dgm:pt>
    <dgm:pt modelId="{07660D88-CB80-488B-87CA-604BD93CC0A7}" type="parTrans" cxnId="{F589EBEF-83BF-4D70-9DF1-AD098C06980B}">
      <dgm:prSet/>
      <dgm:spPr/>
      <dgm:t>
        <a:bodyPr/>
        <a:lstStyle/>
        <a:p>
          <a:endParaRPr lang="tr-TR"/>
        </a:p>
      </dgm:t>
    </dgm:pt>
    <dgm:pt modelId="{0AE0B842-C3CA-45CA-BF16-77AA296F2702}" type="sibTrans" cxnId="{F589EBEF-83BF-4D70-9DF1-AD098C06980B}">
      <dgm:prSet custT="1"/>
      <dgm:spPr/>
      <dgm:t>
        <a:bodyPr/>
        <a:lstStyle/>
        <a:p>
          <a:pPr algn="ctr"/>
          <a:r>
            <a:rPr lang="tr-TR" sz="1100"/>
            <a:t>A. OSMAN FİLİZ</a:t>
          </a:r>
        </a:p>
      </dgm:t>
    </dgm:pt>
    <dgm:pt modelId="{D7F4C0E8-B2E0-4CB2-84D3-B50CECB7BDD7}" type="pres">
      <dgm:prSet presAssocID="{DC8C0264-2257-4675-8B52-97C170D67E4F}" presName="hierChild1" presStyleCnt="0">
        <dgm:presLayoutVars>
          <dgm:orgChart val="1"/>
          <dgm:chPref val="1"/>
          <dgm:dir/>
          <dgm:animOne val="branch"/>
          <dgm:animLvl val="lvl"/>
          <dgm:resizeHandles/>
        </dgm:presLayoutVars>
      </dgm:prSet>
      <dgm:spPr/>
      <dgm:t>
        <a:bodyPr/>
        <a:lstStyle/>
        <a:p>
          <a:endParaRPr lang="tr-TR"/>
        </a:p>
      </dgm:t>
    </dgm:pt>
    <dgm:pt modelId="{867CB468-C261-476A-A323-0B373895060C}" type="pres">
      <dgm:prSet presAssocID="{EE7067DD-8CE6-4E05-BA1E-C77D089F2CD2}" presName="hierRoot1" presStyleCnt="0">
        <dgm:presLayoutVars>
          <dgm:hierBranch val="init"/>
        </dgm:presLayoutVars>
      </dgm:prSet>
      <dgm:spPr/>
    </dgm:pt>
    <dgm:pt modelId="{65B3F847-D20D-489D-9E97-75130BF4FEEF}" type="pres">
      <dgm:prSet presAssocID="{EE7067DD-8CE6-4E05-BA1E-C77D089F2CD2}" presName="rootComposite1" presStyleCnt="0"/>
      <dgm:spPr/>
    </dgm:pt>
    <dgm:pt modelId="{41D9B54C-3F0C-4441-81F0-50FD790FE408}" type="pres">
      <dgm:prSet presAssocID="{EE7067DD-8CE6-4E05-BA1E-C77D089F2CD2}" presName="rootText1" presStyleLbl="node0" presStyleIdx="0" presStyleCnt="1">
        <dgm:presLayoutVars>
          <dgm:chMax/>
          <dgm:chPref val="3"/>
        </dgm:presLayoutVars>
      </dgm:prSet>
      <dgm:spPr/>
      <dgm:t>
        <a:bodyPr/>
        <a:lstStyle/>
        <a:p>
          <a:endParaRPr lang="tr-TR"/>
        </a:p>
      </dgm:t>
    </dgm:pt>
    <dgm:pt modelId="{8AD42351-5D25-4481-A02C-5A45C1082AA2}" type="pres">
      <dgm:prSet presAssocID="{EE7067DD-8CE6-4E05-BA1E-C77D089F2CD2}" presName="titleText1" presStyleLbl="fgAcc0" presStyleIdx="0" presStyleCnt="1" custLinFactNeighborX="-20450" custLinFactNeighborY="66651">
        <dgm:presLayoutVars>
          <dgm:chMax val="0"/>
          <dgm:chPref val="0"/>
        </dgm:presLayoutVars>
      </dgm:prSet>
      <dgm:spPr/>
      <dgm:t>
        <a:bodyPr/>
        <a:lstStyle/>
        <a:p>
          <a:endParaRPr lang="tr-TR"/>
        </a:p>
      </dgm:t>
    </dgm:pt>
    <dgm:pt modelId="{613AB4A5-13DC-41A1-9137-3D3A6362281C}" type="pres">
      <dgm:prSet presAssocID="{EE7067DD-8CE6-4E05-BA1E-C77D089F2CD2}" presName="rootConnector1" presStyleLbl="node1" presStyleIdx="0" presStyleCnt="4"/>
      <dgm:spPr/>
      <dgm:t>
        <a:bodyPr/>
        <a:lstStyle/>
        <a:p>
          <a:endParaRPr lang="tr-TR"/>
        </a:p>
      </dgm:t>
    </dgm:pt>
    <dgm:pt modelId="{B0DD7A2F-8968-4034-A910-639A83809576}" type="pres">
      <dgm:prSet presAssocID="{EE7067DD-8CE6-4E05-BA1E-C77D089F2CD2}" presName="hierChild2" presStyleCnt="0"/>
      <dgm:spPr/>
    </dgm:pt>
    <dgm:pt modelId="{C90CF6CA-2ECB-4421-AA23-7B0AA68A2056}" type="pres">
      <dgm:prSet presAssocID="{DBD8BDE8-71A4-4FD8-B0C9-63D9C185346F}" presName="Name37" presStyleLbl="parChTrans1D2" presStyleIdx="0" presStyleCnt="4"/>
      <dgm:spPr/>
      <dgm:t>
        <a:bodyPr/>
        <a:lstStyle/>
        <a:p>
          <a:endParaRPr lang="tr-TR"/>
        </a:p>
      </dgm:t>
    </dgm:pt>
    <dgm:pt modelId="{2DEFFE01-B466-41EA-86C6-62DE9B51E82A}" type="pres">
      <dgm:prSet presAssocID="{51CB9A17-6221-44E3-A9AA-880476917E73}" presName="hierRoot2" presStyleCnt="0">
        <dgm:presLayoutVars>
          <dgm:hierBranch val="init"/>
        </dgm:presLayoutVars>
      </dgm:prSet>
      <dgm:spPr/>
    </dgm:pt>
    <dgm:pt modelId="{8082BA77-9BAD-4166-B4E4-AABD397343D5}" type="pres">
      <dgm:prSet presAssocID="{51CB9A17-6221-44E3-A9AA-880476917E73}" presName="rootComposite" presStyleCnt="0"/>
      <dgm:spPr/>
    </dgm:pt>
    <dgm:pt modelId="{FC115462-960F-49BC-A200-F904E570BC11}" type="pres">
      <dgm:prSet presAssocID="{51CB9A17-6221-44E3-A9AA-880476917E73}" presName="rootText" presStyleLbl="node1" presStyleIdx="0" presStyleCnt="4">
        <dgm:presLayoutVars>
          <dgm:chMax/>
          <dgm:chPref val="3"/>
        </dgm:presLayoutVars>
      </dgm:prSet>
      <dgm:spPr/>
      <dgm:t>
        <a:bodyPr/>
        <a:lstStyle/>
        <a:p>
          <a:endParaRPr lang="tr-TR"/>
        </a:p>
      </dgm:t>
    </dgm:pt>
    <dgm:pt modelId="{EF0C2811-746B-4360-BB13-FD154B0C5E31}" type="pres">
      <dgm:prSet presAssocID="{51CB9A17-6221-44E3-A9AA-880476917E73}" presName="titleText2" presStyleLbl="fgAcc1" presStyleIdx="0" presStyleCnt="4" custAng="0" custLinFactNeighborX="-21089" custLinFactNeighborY="66651">
        <dgm:presLayoutVars>
          <dgm:chMax val="0"/>
          <dgm:chPref val="0"/>
        </dgm:presLayoutVars>
      </dgm:prSet>
      <dgm:spPr/>
      <dgm:t>
        <a:bodyPr/>
        <a:lstStyle/>
        <a:p>
          <a:endParaRPr lang="tr-TR"/>
        </a:p>
      </dgm:t>
    </dgm:pt>
    <dgm:pt modelId="{43FA8A20-C173-4755-A7E9-BAE66D3EFD77}" type="pres">
      <dgm:prSet presAssocID="{51CB9A17-6221-44E3-A9AA-880476917E73}" presName="rootConnector" presStyleLbl="node2" presStyleIdx="0" presStyleCnt="0"/>
      <dgm:spPr/>
      <dgm:t>
        <a:bodyPr/>
        <a:lstStyle/>
        <a:p>
          <a:endParaRPr lang="tr-TR"/>
        </a:p>
      </dgm:t>
    </dgm:pt>
    <dgm:pt modelId="{66EA751C-AC62-4C73-A1BE-0AEF4DEA7335}" type="pres">
      <dgm:prSet presAssocID="{51CB9A17-6221-44E3-A9AA-880476917E73}" presName="hierChild4" presStyleCnt="0"/>
      <dgm:spPr/>
    </dgm:pt>
    <dgm:pt modelId="{F9B2784B-F083-4621-A53B-D6B46E130F05}" type="pres">
      <dgm:prSet presAssocID="{51CB9A17-6221-44E3-A9AA-880476917E73}" presName="hierChild5" presStyleCnt="0"/>
      <dgm:spPr/>
    </dgm:pt>
    <dgm:pt modelId="{88AF900C-D13E-405D-A4A6-0580EF66E4A1}" type="pres">
      <dgm:prSet presAssocID="{C5EB7341-DB46-4C1E-BB36-F75C4F02C51F}" presName="Name37" presStyleLbl="parChTrans1D2" presStyleIdx="1" presStyleCnt="4"/>
      <dgm:spPr/>
      <dgm:t>
        <a:bodyPr/>
        <a:lstStyle/>
        <a:p>
          <a:endParaRPr lang="tr-TR"/>
        </a:p>
      </dgm:t>
    </dgm:pt>
    <dgm:pt modelId="{68D5F0B2-F1E4-48AD-84DE-990B9292A3B8}" type="pres">
      <dgm:prSet presAssocID="{B2BA6444-0E07-49A7-8959-6AA3B901BB3C}" presName="hierRoot2" presStyleCnt="0">
        <dgm:presLayoutVars>
          <dgm:hierBranch val="init"/>
        </dgm:presLayoutVars>
      </dgm:prSet>
      <dgm:spPr/>
    </dgm:pt>
    <dgm:pt modelId="{F1A5D87B-1B7E-4D3D-A16D-0EFCA2002595}" type="pres">
      <dgm:prSet presAssocID="{B2BA6444-0E07-49A7-8959-6AA3B901BB3C}" presName="rootComposite" presStyleCnt="0"/>
      <dgm:spPr/>
    </dgm:pt>
    <dgm:pt modelId="{6A02322A-BE1B-4049-8FA6-748528D427C9}" type="pres">
      <dgm:prSet presAssocID="{B2BA6444-0E07-49A7-8959-6AA3B901BB3C}" presName="rootText" presStyleLbl="node1" presStyleIdx="1" presStyleCnt="4">
        <dgm:presLayoutVars>
          <dgm:chMax/>
          <dgm:chPref val="3"/>
        </dgm:presLayoutVars>
      </dgm:prSet>
      <dgm:spPr/>
      <dgm:t>
        <a:bodyPr/>
        <a:lstStyle/>
        <a:p>
          <a:endParaRPr lang="tr-TR"/>
        </a:p>
      </dgm:t>
    </dgm:pt>
    <dgm:pt modelId="{EDD9CF77-E268-4F39-98CC-61A95E369762}" type="pres">
      <dgm:prSet presAssocID="{B2BA6444-0E07-49A7-8959-6AA3B901BB3C}" presName="titleText2" presStyleLbl="fgAcc1" presStyleIdx="1" presStyleCnt="4" custLinFactNeighborX="-15976" custLinFactNeighborY="69984">
        <dgm:presLayoutVars>
          <dgm:chMax val="0"/>
          <dgm:chPref val="0"/>
        </dgm:presLayoutVars>
      </dgm:prSet>
      <dgm:spPr/>
      <dgm:t>
        <a:bodyPr/>
        <a:lstStyle/>
        <a:p>
          <a:endParaRPr lang="tr-TR"/>
        </a:p>
      </dgm:t>
    </dgm:pt>
    <dgm:pt modelId="{DCC8A809-00E7-499A-A9B5-24D5AC5A799D}" type="pres">
      <dgm:prSet presAssocID="{B2BA6444-0E07-49A7-8959-6AA3B901BB3C}" presName="rootConnector" presStyleLbl="node2" presStyleIdx="0" presStyleCnt="0"/>
      <dgm:spPr/>
      <dgm:t>
        <a:bodyPr/>
        <a:lstStyle/>
        <a:p>
          <a:endParaRPr lang="tr-TR"/>
        </a:p>
      </dgm:t>
    </dgm:pt>
    <dgm:pt modelId="{C3FA9990-96B1-46F5-8124-DC8EAE72FABA}" type="pres">
      <dgm:prSet presAssocID="{B2BA6444-0E07-49A7-8959-6AA3B901BB3C}" presName="hierChild4" presStyleCnt="0"/>
      <dgm:spPr/>
    </dgm:pt>
    <dgm:pt modelId="{C1BF9EF7-2559-4D3C-9147-BBE37DFB2B42}" type="pres">
      <dgm:prSet presAssocID="{B2BA6444-0E07-49A7-8959-6AA3B901BB3C}" presName="hierChild5" presStyleCnt="0"/>
      <dgm:spPr/>
    </dgm:pt>
    <dgm:pt modelId="{4D175ABE-887D-4A27-9F24-4B22890205B5}" type="pres">
      <dgm:prSet presAssocID="{E76CC754-7DC6-49D1-BE6E-056CF6D9C46A}" presName="Name37" presStyleLbl="parChTrans1D2" presStyleIdx="2" presStyleCnt="4"/>
      <dgm:spPr/>
      <dgm:t>
        <a:bodyPr/>
        <a:lstStyle/>
        <a:p>
          <a:endParaRPr lang="tr-TR"/>
        </a:p>
      </dgm:t>
    </dgm:pt>
    <dgm:pt modelId="{199CF479-5E84-46C5-9A11-26E0851FE178}" type="pres">
      <dgm:prSet presAssocID="{C0F2F48D-8EB9-434E-B8C3-6880FC29E70B}" presName="hierRoot2" presStyleCnt="0">
        <dgm:presLayoutVars>
          <dgm:hierBranch val="init"/>
        </dgm:presLayoutVars>
      </dgm:prSet>
      <dgm:spPr/>
    </dgm:pt>
    <dgm:pt modelId="{2CF24B26-F748-47C3-897F-18B85E551209}" type="pres">
      <dgm:prSet presAssocID="{C0F2F48D-8EB9-434E-B8C3-6880FC29E70B}" presName="rootComposite" presStyleCnt="0"/>
      <dgm:spPr/>
    </dgm:pt>
    <dgm:pt modelId="{BA5FC09B-39CB-46B3-A53E-CF22E1900AFD}" type="pres">
      <dgm:prSet presAssocID="{C0F2F48D-8EB9-434E-B8C3-6880FC29E70B}" presName="rootText" presStyleLbl="node1" presStyleIdx="2" presStyleCnt="4">
        <dgm:presLayoutVars>
          <dgm:chMax/>
          <dgm:chPref val="3"/>
        </dgm:presLayoutVars>
      </dgm:prSet>
      <dgm:spPr/>
      <dgm:t>
        <a:bodyPr/>
        <a:lstStyle/>
        <a:p>
          <a:endParaRPr lang="tr-TR"/>
        </a:p>
      </dgm:t>
    </dgm:pt>
    <dgm:pt modelId="{C8DE0040-D531-448E-A6DB-FD8BCD2FBAF6}" type="pres">
      <dgm:prSet presAssocID="{C0F2F48D-8EB9-434E-B8C3-6880FC29E70B}" presName="titleText2" presStyleLbl="fgAcc1" presStyleIdx="2" presStyleCnt="4" custLinFactNeighborX="-19172" custLinFactNeighborY="69984">
        <dgm:presLayoutVars>
          <dgm:chMax val="0"/>
          <dgm:chPref val="0"/>
        </dgm:presLayoutVars>
      </dgm:prSet>
      <dgm:spPr/>
      <dgm:t>
        <a:bodyPr/>
        <a:lstStyle/>
        <a:p>
          <a:endParaRPr lang="tr-TR"/>
        </a:p>
      </dgm:t>
    </dgm:pt>
    <dgm:pt modelId="{8F24BE37-38E4-4E72-9BDF-C10122264999}" type="pres">
      <dgm:prSet presAssocID="{C0F2F48D-8EB9-434E-B8C3-6880FC29E70B}" presName="rootConnector" presStyleLbl="node2" presStyleIdx="0" presStyleCnt="0"/>
      <dgm:spPr/>
      <dgm:t>
        <a:bodyPr/>
        <a:lstStyle/>
        <a:p>
          <a:endParaRPr lang="tr-TR"/>
        </a:p>
      </dgm:t>
    </dgm:pt>
    <dgm:pt modelId="{836F7349-8781-47E8-8CD4-F032E40D81FE}" type="pres">
      <dgm:prSet presAssocID="{C0F2F48D-8EB9-434E-B8C3-6880FC29E70B}" presName="hierChild4" presStyleCnt="0"/>
      <dgm:spPr/>
    </dgm:pt>
    <dgm:pt modelId="{FA741F29-9BEE-4B8E-8611-619E52DDE2DB}" type="pres">
      <dgm:prSet presAssocID="{C0F2F48D-8EB9-434E-B8C3-6880FC29E70B}" presName="hierChild5" presStyleCnt="0"/>
      <dgm:spPr/>
    </dgm:pt>
    <dgm:pt modelId="{0E5B2FFC-8C7E-4889-923C-1DA336AD893D}" type="pres">
      <dgm:prSet presAssocID="{07660D88-CB80-488B-87CA-604BD93CC0A7}" presName="Name37" presStyleLbl="parChTrans1D2" presStyleIdx="3" presStyleCnt="4"/>
      <dgm:spPr/>
      <dgm:t>
        <a:bodyPr/>
        <a:lstStyle/>
        <a:p>
          <a:endParaRPr lang="tr-TR"/>
        </a:p>
      </dgm:t>
    </dgm:pt>
    <dgm:pt modelId="{BB907A40-631F-40B6-BB6A-E76B7D36BFFC}" type="pres">
      <dgm:prSet presAssocID="{229BFC80-FB60-4D95-A815-806B5151E21C}" presName="hierRoot2" presStyleCnt="0">
        <dgm:presLayoutVars>
          <dgm:hierBranch val="init"/>
        </dgm:presLayoutVars>
      </dgm:prSet>
      <dgm:spPr/>
    </dgm:pt>
    <dgm:pt modelId="{807477FA-E40E-4750-897B-D13A8C9C4371}" type="pres">
      <dgm:prSet presAssocID="{229BFC80-FB60-4D95-A815-806B5151E21C}" presName="rootComposite" presStyleCnt="0"/>
      <dgm:spPr/>
    </dgm:pt>
    <dgm:pt modelId="{C36F6E99-B83F-4FC5-AA6C-36701D423BE7}" type="pres">
      <dgm:prSet presAssocID="{229BFC80-FB60-4D95-A815-806B5151E21C}" presName="rootText" presStyleLbl="node1" presStyleIdx="3" presStyleCnt="4">
        <dgm:presLayoutVars>
          <dgm:chMax/>
          <dgm:chPref val="3"/>
        </dgm:presLayoutVars>
      </dgm:prSet>
      <dgm:spPr/>
      <dgm:t>
        <a:bodyPr/>
        <a:lstStyle/>
        <a:p>
          <a:endParaRPr lang="tr-TR"/>
        </a:p>
      </dgm:t>
    </dgm:pt>
    <dgm:pt modelId="{92E1B0D0-A076-45D2-A4F1-44905B8301A0}" type="pres">
      <dgm:prSet presAssocID="{229BFC80-FB60-4D95-A815-806B5151E21C}" presName="titleText2" presStyleLbl="fgAcc1" presStyleIdx="3" presStyleCnt="4" custLinFactNeighborX="-20450" custLinFactNeighborY="66651">
        <dgm:presLayoutVars>
          <dgm:chMax val="0"/>
          <dgm:chPref val="0"/>
        </dgm:presLayoutVars>
      </dgm:prSet>
      <dgm:spPr/>
      <dgm:t>
        <a:bodyPr/>
        <a:lstStyle/>
        <a:p>
          <a:endParaRPr lang="tr-TR"/>
        </a:p>
      </dgm:t>
    </dgm:pt>
    <dgm:pt modelId="{05FC298D-A3E9-42E7-B030-E2DF6D00C269}" type="pres">
      <dgm:prSet presAssocID="{229BFC80-FB60-4D95-A815-806B5151E21C}" presName="rootConnector" presStyleLbl="node2" presStyleIdx="0" presStyleCnt="0"/>
      <dgm:spPr/>
      <dgm:t>
        <a:bodyPr/>
        <a:lstStyle/>
        <a:p>
          <a:endParaRPr lang="tr-TR"/>
        </a:p>
      </dgm:t>
    </dgm:pt>
    <dgm:pt modelId="{B98369F3-BC68-4314-B4FD-84CCA4A21E01}" type="pres">
      <dgm:prSet presAssocID="{229BFC80-FB60-4D95-A815-806B5151E21C}" presName="hierChild4" presStyleCnt="0"/>
      <dgm:spPr/>
    </dgm:pt>
    <dgm:pt modelId="{150E8FD7-EE00-4460-B37E-43E3BA42D741}" type="pres">
      <dgm:prSet presAssocID="{229BFC80-FB60-4D95-A815-806B5151E21C}" presName="hierChild5" presStyleCnt="0"/>
      <dgm:spPr/>
    </dgm:pt>
    <dgm:pt modelId="{4A815612-D5BA-402E-9C7D-A5A474812CC7}" type="pres">
      <dgm:prSet presAssocID="{EE7067DD-8CE6-4E05-BA1E-C77D089F2CD2}" presName="hierChild3" presStyleCnt="0"/>
      <dgm:spPr/>
    </dgm:pt>
  </dgm:ptLst>
  <dgm:cxnLst>
    <dgm:cxn modelId="{1892A74D-DCFE-413E-AC0F-8E9230C987CC}" type="presOf" srcId="{229BFC80-FB60-4D95-A815-806B5151E21C}" destId="{05FC298D-A3E9-42E7-B030-E2DF6D00C269}" srcOrd="1" destOrd="0" presId="urn:microsoft.com/office/officeart/2008/layout/NameandTitleOrganizationalChart"/>
    <dgm:cxn modelId="{360F5E60-C599-462F-ACE2-7B2467BCF801}" type="presOf" srcId="{51CB9A17-6221-44E3-A9AA-880476917E73}" destId="{FC115462-960F-49BC-A200-F904E570BC11}" srcOrd="0" destOrd="0" presId="urn:microsoft.com/office/officeart/2008/layout/NameandTitleOrganizationalChart"/>
    <dgm:cxn modelId="{61FE0478-860A-44DB-8F7A-FD04B6CA520B}" type="presOf" srcId="{B2BA6444-0E07-49A7-8959-6AA3B901BB3C}" destId="{6A02322A-BE1B-4049-8FA6-748528D427C9}" srcOrd="0" destOrd="0" presId="urn:microsoft.com/office/officeart/2008/layout/NameandTitleOrganizationalChart"/>
    <dgm:cxn modelId="{AE1F6378-B9A5-4ACF-AC25-BE83D63B373F}" type="presOf" srcId="{D87B3890-3EA1-47EF-B12A-7894D9FE4D66}" destId="{C8DE0040-D531-448E-A6DB-FD8BCD2FBAF6}" srcOrd="0" destOrd="0" presId="urn:microsoft.com/office/officeart/2008/layout/NameandTitleOrganizationalChart"/>
    <dgm:cxn modelId="{05EE6EA6-09F5-46E1-9BEF-74FDDA3FCE1E}" type="presOf" srcId="{C5EB7341-DB46-4C1E-BB36-F75C4F02C51F}" destId="{88AF900C-D13E-405D-A4A6-0580EF66E4A1}" srcOrd="0" destOrd="0" presId="urn:microsoft.com/office/officeart/2008/layout/NameandTitleOrganizationalChart"/>
    <dgm:cxn modelId="{99DEE594-0DBB-4763-91C5-1C1E9ADFC27D}" type="presOf" srcId="{DC8C0264-2257-4675-8B52-97C170D67E4F}" destId="{D7F4C0E8-B2E0-4CB2-84D3-B50CECB7BDD7}" srcOrd="0" destOrd="0" presId="urn:microsoft.com/office/officeart/2008/layout/NameandTitleOrganizationalChart"/>
    <dgm:cxn modelId="{57BD9B9E-A96F-42A6-87E6-5D36B7D194DA}" type="presOf" srcId="{B2BA6444-0E07-49A7-8959-6AA3B901BB3C}" destId="{DCC8A809-00E7-499A-A9B5-24D5AC5A799D}" srcOrd="1" destOrd="0" presId="urn:microsoft.com/office/officeart/2008/layout/NameandTitleOrganizationalChart"/>
    <dgm:cxn modelId="{C552E125-3F47-47AB-8746-135912EE7910}" type="presOf" srcId="{DBD8BDE8-71A4-4FD8-B0C9-63D9C185346F}" destId="{C90CF6CA-2ECB-4421-AA23-7B0AA68A2056}" srcOrd="0" destOrd="0" presId="urn:microsoft.com/office/officeart/2008/layout/NameandTitleOrganizationalChart"/>
    <dgm:cxn modelId="{894F8406-81B4-41B3-BDC1-2BBDAEB51172}" srcId="{EE7067DD-8CE6-4E05-BA1E-C77D089F2CD2}" destId="{B2BA6444-0E07-49A7-8959-6AA3B901BB3C}" srcOrd="1" destOrd="0" parTransId="{C5EB7341-DB46-4C1E-BB36-F75C4F02C51F}" sibTransId="{1F23C01F-83C6-4293-964C-2F507B2EF783}"/>
    <dgm:cxn modelId="{AE727AF7-D675-4BDD-B247-E5F0884B6B46}" type="presOf" srcId="{1F23C01F-83C6-4293-964C-2F507B2EF783}" destId="{EDD9CF77-E268-4F39-98CC-61A95E369762}" srcOrd="0" destOrd="0" presId="urn:microsoft.com/office/officeart/2008/layout/NameandTitleOrganizationalChart"/>
    <dgm:cxn modelId="{0825826C-04C4-4BF1-8C14-B69BCF6910EA}" srcId="{DC8C0264-2257-4675-8B52-97C170D67E4F}" destId="{EE7067DD-8CE6-4E05-BA1E-C77D089F2CD2}" srcOrd="0" destOrd="0" parTransId="{1BDAAE6F-7517-47DA-9A43-1EB1E58B118E}" sibTransId="{859141BB-D593-4DB6-955A-CF4B52205808}"/>
    <dgm:cxn modelId="{8D3DD101-E73C-4A25-8800-8DC2A1F67061}" type="presOf" srcId="{5587E905-83C1-45D4-ABCB-2B0FAE630151}" destId="{EF0C2811-746B-4360-BB13-FD154B0C5E31}" srcOrd="0" destOrd="0" presId="urn:microsoft.com/office/officeart/2008/layout/NameandTitleOrganizationalChart"/>
    <dgm:cxn modelId="{6D1EB06D-87E1-4E84-B609-334D39EB3085}" type="presOf" srcId="{859141BB-D593-4DB6-955A-CF4B52205808}" destId="{8AD42351-5D25-4481-A02C-5A45C1082AA2}" srcOrd="0" destOrd="0" presId="urn:microsoft.com/office/officeart/2008/layout/NameandTitleOrganizationalChart"/>
    <dgm:cxn modelId="{3BF61ADD-AEE9-4FAB-BE80-45ADEB1D69F6}" type="presOf" srcId="{EE7067DD-8CE6-4E05-BA1E-C77D089F2CD2}" destId="{41D9B54C-3F0C-4441-81F0-50FD790FE408}" srcOrd="0" destOrd="0" presId="urn:microsoft.com/office/officeart/2008/layout/NameandTitleOrganizationalChart"/>
    <dgm:cxn modelId="{883B76AC-C85D-4CDF-BF0A-8DAD9D4FC8BE}" type="presOf" srcId="{C0F2F48D-8EB9-434E-B8C3-6880FC29E70B}" destId="{8F24BE37-38E4-4E72-9BDF-C10122264999}" srcOrd="1" destOrd="0" presId="urn:microsoft.com/office/officeart/2008/layout/NameandTitleOrganizationalChart"/>
    <dgm:cxn modelId="{4446F881-6C6E-4FB1-B788-C4EC185A3AE9}" type="presOf" srcId="{EE7067DD-8CE6-4E05-BA1E-C77D089F2CD2}" destId="{613AB4A5-13DC-41A1-9137-3D3A6362281C}" srcOrd="1" destOrd="0" presId="urn:microsoft.com/office/officeart/2008/layout/NameandTitleOrganizationalChart"/>
    <dgm:cxn modelId="{724F8BD0-3E09-4033-A631-CC65CA9C4DFB}" srcId="{EE7067DD-8CE6-4E05-BA1E-C77D089F2CD2}" destId="{51CB9A17-6221-44E3-A9AA-880476917E73}" srcOrd="0" destOrd="0" parTransId="{DBD8BDE8-71A4-4FD8-B0C9-63D9C185346F}" sibTransId="{5587E905-83C1-45D4-ABCB-2B0FAE630151}"/>
    <dgm:cxn modelId="{F589EBEF-83BF-4D70-9DF1-AD098C06980B}" srcId="{EE7067DD-8CE6-4E05-BA1E-C77D089F2CD2}" destId="{229BFC80-FB60-4D95-A815-806B5151E21C}" srcOrd="3" destOrd="0" parTransId="{07660D88-CB80-488B-87CA-604BD93CC0A7}" sibTransId="{0AE0B842-C3CA-45CA-BF16-77AA296F2702}"/>
    <dgm:cxn modelId="{26CF2494-FE37-43C5-9209-2133D61EC454}" type="presOf" srcId="{07660D88-CB80-488B-87CA-604BD93CC0A7}" destId="{0E5B2FFC-8C7E-4889-923C-1DA336AD893D}" srcOrd="0" destOrd="0" presId="urn:microsoft.com/office/officeart/2008/layout/NameandTitleOrganizationalChart"/>
    <dgm:cxn modelId="{57BDD267-D8A6-4BFC-B09F-B08295680231}" type="presOf" srcId="{E76CC754-7DC6-49D1-BE6E-056CF6D9C46A}" destId="{4D175ABE-887D-4A27-9F24-4B22890205B5}" srcOrd="0" destOrd="0" presId="urn:microsoft.com/office/officeart/2008/layout/NameandTitleOrganizationalChart"/>
    <dgm:cxn modelId="{3467294A-A2A8-43C3-9E4B-A8C0B8A988C7}" type="presOf" srcId="{51CB9A17-6221-44E3-A9AA-880476917E73}" destId="{43FA8A20-C173-4755-A7E9-BAE66D3EFD77}" srcOrd="1" destOrd="0" presId="urn:microsoft.com/office/officeart/2008/layout/NameandTitleOrganizationalChart"/>
    <dgm:cxn modelId="{D45B6687-F37D-48F0-9F23-D56BDBB80CEF}" type="presOf" srcId="{229BFC80-FB60-4D95-A815-806B5151E21C}" destId="{C36F6E99-B83F-4FC5-AA6C-36701D423BE7}" srcOrd="0" destOrd="0" presId="urn:microsoft.com/office/officeart/2008/layout/NameandTitleOrganizationalChart"/>
    <dgm:cxn modelId="{E0144051-41DE-408B-9FA1-E403A2A9E03B}" type="presOf" srcId="{C0F2F48D-8EB9-434E-B8C3-6880FC29E70B}" destId="{BA5FC09B-39CB-46B3-A53E-CF22E1900AFD}" srcOrd="0" destOrd="0" presId="urn:microsoft.com/office/officeart/2008/layout/NameandTitleOrganizationalChart"/>
    <dgm:cxn modelId="{78205E68-365D-453F-ABF3-6E516D4742E2}" type="presOf" srcId="{0AE0B842-C3CA-45CA-BF16-77AA296F2702}" destId="{92E1B0D0-A076-45D2-A4F1-44905B8301A0}" srcOrd="0" destOrd="0" presId="urn:microsoft.com/office/officeart/2008/layout/NameandTitleOrganizationalChart"/>
    <dgm:cxn modelId="{6B5B03CC-69C1-4BFE-9412-4DB1E0BCEE74}" srcId="{EE7067DD-8CE6-4E05-BA1E-C77D089F2CD2}" destId="{C0F2F48D-8EB9-434E-B8C3-6880FC29E70B}" srcOrd="2" destOrd="0" parTransId="{E76CC754-7DC6-49D1-BE6E-056CF6D9C46A}" sibTransId="{D87B3890-3EA1-47EF-B12A-7894D9FE4D66}"/>
    <dgm:cxn modelId="{941A0E8A-47C6-4C78-BDB3-B4A87A03EE40}" type="presParOf" srcId="{D7F4C0E8-B2E0-4CB2-84D3-B50CECB7BDD7}" destId="{867CB468-C261-476A-A323-0B373895060C}" srcOrd="0" destOrd="0" presId="urn:microsoft.com/office/officeart/2008/layout/NameandTitleOrganizationalChart"/>
    <dgm:cxn modelId="{A0D42AAE-AF60-470F-AF97-CEB5EBF68404}" type="presParOf" srcId="{867CB468-C261-476A-A323-0B373895060C}" destId="{65B3F847-D20D-489D-9E97-75130BF4FEEF}" srcOrd="0" destOrd="0" presId="urn:microsoft.com/office/officeart/2008/layout/NameandTitleOrganizationalChart"/>
    <dgm:cxn modelId="{3407F1A8-A6EE-4377-B08E-E3B9FCEADF91}" type="presParOf" srcId="{65B3F847-D20D-489D-9E97-75130BF4FEEF}" destId="{41D9B54C-3F0C-4441-81F0-50FD790FE408}" srcOrd="0" destOrd="0" presId="urn:microsoft.com/office/officeart/2008/layout/NameandTitleOrganizationalChart"/>
    <dgm:cxn modelId="{49E44B2B-AC5E-4FC2-B513-5143927D875C}" type="presParOf" srcId="{65B3F847-D20D-489D-9E97-75130BF4FEEF}" destId="{8AD42351-5D25-4481-A02C-5A45C1082AA2}" srcOrd="1" destOrd="0" presId="urn:microsoft.com/office/officeart/2008/layout/NameandTitleOrganizationalChart"/>
    <dgm:cxn modelId="{AA234B01-6745-4629-9211-FEAAA5ED9A8A}" type="presParOf" srcId="{65B3F847-D20D-489D-9E97-75130BF4FEEF}" destId="{613AB4A5-13DC-41A1-9137-3D3A6362281C}" srcOrd="2" destOrd="0" presId="urn:microsoft.com/office/officeart/2008/layout/NameandTitleOrganizationalChart"/>
    <dgm:cxn modelId="{63D2216E-4596-456D-9168-C0E6D787AE3A}" type="presParOf" srcId="{867CB468-C261-476A-A323-0B373895060C}" destId="{B0DD7A2F-8968-4034-A910-639A83809576}" srcOrd="1" destOrd="0" presId="urn:microsoft.com/office/officeart/2008/layout/NameandTitleOrganizationalChart"/>
    <dgm:cxn modelId="{77AFF78A-CD45-4E9F-9139-EA1B3BCC8FCF}" type="presParOf" srcId="{B0DD7A2F-8968-4034-A910-639A83809576}" destId="{C90CF6CA-2ECB-4421-AA23-7B0AA68A2056}" srcOrd="0" destOrd="0" presId="urn:microsoft.com/office/officeart/2008/layout/NameandTitleOrganizationalChart"/>
    <dgm:cxn modelId="{15E00C0A-0E29-43FA-8552-929F7F62113F}" type="presParOf" srcId="{B0DD7A2F-8968-4034-A910-639A83809576}" destId="{2DEFFE01-B466-41EA-86C6-62DE9B51E82A}" srcOrd="1" destOrd="0" presId="urn:microsoft.com/office/officeart/2008/layout/NameandTitleOrganizationalChart"/>
    <dgm:cxn modelId="{4E16592C-AA9F-40CA-B8DF-9C774B0AB83F}" type="presParOf" srcId="{2DEFFE01-B466-41EA-86C6-62DE9B51E82A}" destId="{8082BA77-9BAD-4166-B4E4-AABD397343D5}" srcOrd="0" destOrd="0" presId="urn:microsoft.com/office/officeart/2008/layout/NameandTitleOrganizationalChart"/>
    <dgm:cxn modelId="{5601BEC0-CB82-420B-99BA-18DF547FF1C4}" type="presParOf" srcId="{8082BA77-9BAD-4166-B4E4-AABD397343D5}" destId="{FC115462-960F-49BC-A200-F904E570BC11}" srcOrd="0" destOrd="0" presId="urn:microsoft.com/office/officeart/2008/layout/NameandTitleOrganizationalChart"/>
    <dgm:cxn modelId="{76E88A27-08CA-4B4A-BBBC-2775DADA1790}" type="presParOf" srcId="{8082BA77-9BAD-4166-B4E4-AABD397343D5}" destId="{EF0C2811-746B-4360-BB13-FD154B0C5E31}" srcOrd="1" destOrd="0" presId="urn:microsoft.com/office/officeart/2008/layout/NameandTitleOrganizationalChart"/>
    <dgm:cxn modelId="{0A3EA4A0-2796-40D2-8F75-35552CF13358}" type="presParOf" srcId="{8082BA77-9BAD-4166-B4E4-AABD397343D5}" destId="{43FA8A20-C173-4755-A7E9-BAE66D3EFD77}" srcOrd="2" destOrd="0" presId="urn:microsoft.com/office/officeart/2008/layout/NameandTitleOrganizationalChart"/>
    <dgm:cxn modelId="{F2E7D4BB-50A2-4DF7-AC5D-E1875928826E}" type="presParOf" srcId="{2DEFFE01-B466-41EA-86C6-62DE9B51E82A}" destId="{66EA751C-AC62-4C73-A1BE-0AEF4DEA7335}" srcOrd="1" destOrd="0" presId="urn:microsoft.com/office/officeart/2008/layout/NameandTitleOrganizationalChart"/>
    <dgm:cxn modelId="{DB36A70D-2B7A-4396-B9AC-062309D980D2}" type="presParOf" srcId="{2DEFFE01-B466-41EA-86C6-62DE9B51E82A}" destId="{F9B2784B-F083-4621-A53B-D6B46E130F05}" srcOrd="2" destOrd="0" presId="urn:microsoft.com/office/officeart/2008/layout/NameandTitleOrganizationalChart"/>
    <dgm:cxn modelId="{77B91377-3B5A-4862-93C5-98E84B17CC1B}" type="presParOf" srcId="{B0DD7A2F-8968-4034-A910-639A83809576}" destId="{88AF900C-D13E-405D-A4A6-0580EF66E4A1}" srcOrd="2" destOrd="0" presId="urn:microsoft.com/office/officeart/2008/layout/NameandTitleOrganizationalChart"/>
    <dgm:cxn modelId="{E13091F7-2EBE-4942-9CB5-C62E1B84F6F1}" type="presParOf" srcId="{B0DD7A2F-8968-4034-A910-639A83809576}" destId="{68D5F0B2-F1E4-48AD-84DE-990B9292A3B8}" srcOrd="3" destOrd="0" presId="urn:microsoft.com/office/officeart/2008/layout/NameandTitleOrganizationalChart"/>
    <dgm:cxn modelId="{04194A1C-7F63-42E2-B7D8-2F4F51A32408}" type="presParOf" srcId="{68D5F0B2-F1E4-48AD-84DE-990B9292A3B8}" destId="{F1A5D87B-1B7E-4D3D-A16D-0EFCA2002595}" srcOrd="0" destOrd="0" presId="urn:microsoft.com/office/officeart/2008/layout/NameandTitleOrganizationalChart"/>
    <dgm:cxn modelId="{73467A79-7768-4AEC-AD95-1D141CBDD1DB}" type="presParOf" srcId="{F1A5D87B-1B7E-4D3D-A16D-0EFCA2002595}" destId="{6A02322A-BE1B-4049-8FA6-748528D427C9}" srcOrd="0" destOrd="0" presId="urn:microsoft.com/office/officeart/2008/layout/NameandTitleOrganizationalChart"/>
    <dgm:cxn modelId="{047393ED-D9F1-49A1-96DA-D8BD88C5CCB2}" type="presParOf" srcId="{F1A5D87B-1B7E-4D3D-A16D-0EFCA2002595}" destId="{EDD9CF77-E268-4F39-98CC-61A95E369762}" srcOrd="1" destOrd="0" presId="urn:microsoft.com/office/officeart/2008/layout/NameandTitleOrganizationalChart"/>
    <dgm:cxn modelId="{BD5B682E-5A0F-4F8E-8821-3B03051FE457}" type="presParOf" srcId="{F1A5D87B-1B7E-4D3D-A16D-0EFCA2002595}" destId="{DCC8A809-00E7-499A-A9B5-24D5AC5A799D}" srcOrd="2" destOrd="0" presId="urn:microsoft.com/office/officeart/2008/layout/NameandTitleOrganizationalChart"/>
    <dgm:cxn modelId="{BB4E27E7-926C-4CAB-BC62-0DB32E32136E}" type="presParOf" srcId="{68D5F0B2-F1E4-48AD-84DE-990B9292A3B8}" destId="{C3FA9990-96B1-46F5-8124-DC8EAE72FABA}" srcOrd="1" destOrd="0" presId="urn:microsoft.com/office/officeart/2008/layout/NameandTitleOrganizationalChart"/>
    <dgm:cxn modelId="{F28864B2-76A1-4D75-AC06-52B27A309AB8}" type="presParOf" srcId="{68D5F0B2-F1E4-48AD-84DE-990B9292A3B8}" destId="{C1BF9EF7-2559-4D3C-9147-BBE37DFB2B42}" srcOrd="2" destOrd="0" presId="urn:microsoft.com/office/officeart/2008/layout/NameandTitleOrganizationalChart"/>
    <dgm:cxn modelId="{1D43134F-7869-40A8-83BA-2055D09C2AF1}" type="presParOf" srcId="{B0DD7A2F-8968-4034-A910-639A83809576}" destId="{4D175ABE-887D-4A27-9F24-4B22890205B5}" srcOrd="4" destOrd="0" presId="urn:microsoft.com/office/officeart/2008/layout/NameandTitleOrganizationalChart"/>
    <dgm:cxn modelId="{4A729443-22EE-4565-A5F7-75128919AF7D}" type="presParOf" srcId="{B0DD7A2F-8968-4034-A910-639A83809576}" destId="{199CF479-5E84-46C5-9A11-26E0851FE178}" srcOrd="5" destOrd="0" presId="urn:microsoft.com/office/officeart/2008/layout/NameandTitleOrganizationalChart"/>
    <dgm:cxn modelId="{107B9D79-5B93-459B-AB35-10A04FAA3ED0}" type="presParOf" srcId="{199CF479-5E84-46C5-9A11-26E0851FE178}" destId="{2CF24B26-F748-47C3-897F-18B85E551209}" srcOrd="0" destOrd="0" presId="urn:microsoft.com/office/officeart/2008/layout/NameandTitleOrganizationalChart"/>
    <dgm:cxn modelId="{229BF0A7-DCA7-4C24-A432-1EF95264D63A}" type="presParOf" srcId="{2CF24B26-F748-47C3-897F-18B85E551209}" destId="{BA5FC09B-39CB-46B3-A53E-CF22E1900AFD}" srcOrd="0" destOrd="0" presId="urn:microsoft.com/office/officeart/2008/layout/NameandTitleOrganizationalChart"/>
    <dgm:cxn modelId="{881001CE-7E82-411E-830D-FF086CD9A5E6}" type="presParOf" srcId="{2CF24B26-F748-47C3-897F-18B85E551209}" destId="{C8DE0040-D531-448E-A6DB-FD8BCD2FBAF6}" srcOrd="1" destOrd="0" presId="urn:microsoft.com/office/officeart/2008/layout/NameandTitleOrganizationalChart"/>
    <dgm:cxn modelId="{ADFFFCD0-3DEF-466B-9C6A-5B40CB3D369D}" type="presParOf" srcId="{2CF24B26-F748-47C3-897F-18B85E551209}" destId="{8F24BE37-38E4-4E72-9BDF-C10122264999}" srcOrd="2" destOrd="0" presId="urn:microsoft.com/office/officeart/2008/layout/NameandTitleOrganizationalChart"/>
    <dgm:cxn modelId="{89F753E4-5432-463D-800E-C388152DF048}" type="presParOf" srcId="{199CF479-5E84-46C5-9A11-26E0851FE178}" destId="{836F7349-8781-47E8-8CD4-F032E40D81FE}" srcOrd="1" destOrd="0" presId="urn:microsoft.com/office/officeart/2008/layout/NameandTitleOrganizationalChart"/>
    <dgm:cxn modelId="{FCC56B12-E942-4620-85C5-94B18195E02E}" type="presParOf" srcId="{199CF479-5E84-46C5-9A11-26E0851FE178}" destId="{FA741F29-9BEE-4B8E-8611-619E52DDE2DB}" srcOrd="2" destOrd="0" presId="urn:microsoft.com/office/officeart/2008/layout/NameandTitleOrganizationalChart"/>
    <dgm:cxn modelId="{156C6322-4BA5-4B4A-99F7-16CDDA2703EA}" type="presParOf" srcId="{B0DD7A2F-8968-4034-A910-639A83809576}" destId="{0E5B2FFC-8C7E-4889-923C-1DA336AD893D}" srcOrd="6" destOrd="0" presId="urn:microsoft.com/office/officeart/2008/layout/NameandTitleOrganizationalChart"/>
    <dgm:cxn modelId="{1A92D9EB-E277-4715-AB75-BD4574291364}" type="presParOf" srcId="{B0DD7A2F-8968-4034-A910-639A83809576}" destId="{BB907A40-631F-40B6-BB6A-E76B7D36BFFC}" srcOrd="7" destOrd="0" presId="urn:microsoft.com/office/officeart/2008/layout/NameandTitleOrganizationalChart"/>
    <dgm:cxn modelId="{387A3C67-6D77-44A2-B9AD-41DC03A1D686}" type="presParOf" srcId="{BB907A40-631F-40B6-BB6A-E76B7D36BFFC}" destId="{807477FA-E40E-4750-897B-D13A8C9C4371}" srcOrd="0" destOrd="0" presId="urn:microsoft.com/office/officeart/2008/layout/NameandTitleOrganizationalChart"/>
    <dgm:cxn modelId="{8A74D66D-44B5-49C4-B6FB-707FE56CC1BE}" type="presParOf" srcId="{807477FA-E40E-4750-897B-D13A8C9C4371}" destId="{C36F6E99-B83F-4FC5-AA6C-36701D423BE7}" srcOrd="0" destOrd="0" presId="urn:microsoft.com/office/officeart/2008/layout/NameandTitleOrganizationalChart"/>
    <dgm:cxn modelId="{CA3CB670-688D-46AB-AF10-3E969D50B6DD}" type="presParOf" srcId="{807477FA-E40E-4750-897B-D13A8C9C4371}" destId="{92E1B0D0-A076-45D2-A4F1-44905B8301A0}" srcOrd="1" destOrd="0" presId="urn:microsoft.com/office/officeart/2008/layout/NameandTitleOrganizationalChart"/>
    <dgm:cxn modelId="{48A00AE5-CCF2-42AB-B324-DBBACAEF2B5C}" type="presParOf" srcId="{807477FA-E40E-4750-897B-D13A8C9C4371}" destId="{05FC298D-A3E9-42E7-B030-E2DF6D00C269}" srcOrd="2" destOrd="0" presId="urn:microsoft.com/office/officeart/2008/layout/NameandTitleOrganizationalChart"/>
    <dgm:cxn modelId="{E84BDCCE-704B-4647-AD9A-4AC31AC65F14}" type="presParOf" srcId="{BB907A40-631F-40B6-BB6A-E76B7D36BFFC}" destId="{B98369F3-BC68-4314-B4FD-84CCA4A21E01}" srcOrd="1" destOrd="0" presId="urn:microsoft.com/office/officeart/2008/layout/NameandTitleOrganizationalChart"/>
    <dgm:cxn modelId="{06735316-3D11-45D0-BAEC-A532A1AEBEEC}" type="presParOf" srcId="{BB907A40-631F-40B6-BB6A-E76B7D36BFFC}" destId="{150E8FD7-EE00-4460-B37E-43E3BA42D741}" srcOrd="2" destOrd="0" presId="urn:microsoft.com/office/officeart/2008/layout/NameandTitleOrganizationalChart"/>
    <dgm:cxn modelId="{951AD0D7-6BE5-4627-876C-9ED5AEAA40EC}" type="presParOf" srcId="{867CB468-C261-476A-A323-0B373895060C}" destId="{4A815612-D5BA-402E-9C7D-A5A474812CC7}"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5B2FFC-8C7E-4889-923C-1DA336AD893D}">
      <dsp:nvSpPr>
        <dsp:cNvPr id="0" name=""/>
        <dsp:cNvSpPr/>
      </dsp:nvSpPr>
      <dsp:spPr>
        <a:xfrm>
          <a:off x="3397681" y="1341701"/>
          <a:ext cx="2666195" cy="396330"/>
        </a:xfrm>
        <a:custGeom>
          <a:avLst/>
          <a:gdLst/>
          <a:ahLst/>
          <a:cxnLst/>
          <a:rect l="0" t="0" r="0" b="0"/>
          <a:pathLst>
            <a:path>
              <a:moveTo>
                <a:pt x="0" y="0"/>
              </a:moveTo>
              <a:lnTo>
                <a:pt x="0" y="236273"/>
              </a:lnTo>
              <a:lnTo>
                <a:pt x="2666195" y="236273"/>
              </a:lnTo>
              <a:lnTo>
                <a:pt x="2666195"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175ABE-887D-4A27-9F24-4B22890205B5}">
      <dsp:nvSpPr>
        <dsp:cNvPr id="0" name=""/>
        <dsp:cNvSpPr/>
      </dsp:nvSpPr>
      <dsp:spPr>
        <a:xfrm>
          <a:off x="3397681" y="1341701"/>
          <a:ext cx="888731" cy="396330"/>
        </a:xfrm>
        <a:custGeom>
          <a:avLst/>
          <a:gdLst/>
          <a:ahLst/>
          <a:cxnLst/>
          <a:rect l="0" t="0" r="0" b="0"/>
          <a:pathLst>
            <a:path>
              <a:moveTo>
                <a:pt x="0" y="0"/>
              </a:moveTo>
              <a:lnTo>
                <a:pt x="0" y="236273"/>
              </a:lnTo>
              <a:lnTo>
                <a:pt x="888731" y="236273"/>
              </a:lnTo>
              <a:lnTo>
                <a:pt x="888731"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AF900C-D13E-405D-A4A6-0580EF66E4A1}">
      <dsp:nvSpPr>
        <dsp:cNvPr id="0" name=""/>
        <dsp:cNvSpPr/>
      </dsp:nvSpPr>
      <dsp:spPr>
        <a:xfrm>
          <a:off x="2508949" y="1341701"/>
          <a:ext cx="888731" cy="396330"/>
        </a:xfrm>
        <a:custGeom>
          <a:avLst/>
          <a:gdLst/>
          <a:ahLst/>
          <a:cxnLst/>
          <a:rect l="0" t="0" r="0" b="0"/>
          <a:pathLst>
            <a:path>
              <a:moveTo>
                <a:pt x="888731" y="0"/>
              </a:moveTo>
              <a:lnTo>
                <a:pt x="888731" y="236273"/>
              </a:lnTo>
              <a:lnTo>
                <a:pt x="0" y="236273"/>
              </a:lnTo>
              <a:lnTo>
                <a:pt x="0"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CF6CA-2ECB-4421-AA23-7B0AA68A2056}">
      <dsp:nvSpPr>
        <dsp:cNvPr id="0" name=""/>
        <dsp:cNvSpPr/>
      </dsp:nvSpPr>
      <dsp:spPr>
        <a:xfrm>
          <a:off x="731486" y="1341701"/>
          <a:ext cx="2666195" cy="396330"/>
        </a:xfrm>
        <a:custGeom>
          <a:avLst/>
          <a:gdLst/>
          <a:ahLst/>
          <a:cxnLst/>
          <a:rect l="0" t="0" r="0" b="0"/>
          <a:pathLst>
            <a:path>
              <a:moveTo>
                <a:pt x="2666195" y="0"/>
              </a:moveTo>
              <a:lnTo>
                <a:pt x="2666195" y="236273"/>
              </a:lnTo>
              <a:lnTo>
                <a:pt x="0" y="236273"/>
              </a:lnTo>
              <a:lnTo>
                <a:pt x="0"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D9B54C-3F0C-4441-81F0-50FD790FE408}">
      <dsp:nvSpPr>
        <dsp:cNvPr id="0" name=""/>
        <dsp:cNvSpPr/>
      </dsp:nvSpPr>
      <dsp:spPr>
        <a:xfrm>
          <a:off x="2735249" y="655745"/>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96" numCol="1" spcCol="1270" anchor="ctr" anchorCtr="0">
          <a:noAutofit/>
        </a:bodyPr>
        <a:lstStyle/>
        <a:p>
          <a:pPr lvl="0" algn="ctr" defTabSz="488950">
            <a:lnSpc>
              <a:spcPct val="90000"/>
            </a:lnSpc>
            <a:spcBef>
              <a:spcPct val="0"/>
            </a:spcBef>
            <a:spcAft>
              <a:spcPct val="35000"/>
            </a:spcAft>
          </a:pPr>
          <a:r>
            <a:rPr lang="en-US" sz="1100" b="1" kern="1200"/>
            <a:t>Ekip Lideri</a:t>
          </a:r>
        </a:p>
        <a:p>
          <a:pPr lvl="0" algn="ctr" defTabSz="488950">
            <a:lnSpc>
              <a:spcPct val="90000"/>
            </a:lnSpc>
            <a:spcBef>
              <a:spcPct val="0"/>
            </a:spcBef>
            <a:spcAft>
              <a:spcPct val="35000"/>
            </a:spcAft>
          </a:pPr>
          <a:r>
            <a:rPr lang="tr-TR" sz="1100" kern="1200"/>
            <a:t>Otel</a:t>
          </a:r>
          <a:r>
            <a:rPr lang="en-US" sz="1100" kern="1200"/>
            <a:t> Müdürü</a:t>
          </a:r>
        </a:p>
        <a:p>
          <a:pPr lvl="0" algn="ctr" defTabSz="488950">
            <a:lnSpc>
              <a:spcPct val="90000"/>
            </a:lnSpc>
            <a:spcBef>
              <a:spcPct val="0"/>
            </a:spcBef>
            <a:spcAft>
              <a:spcPct val="35000"/>
            </a:spcAft>
          </a:pPr>
          <a:endParaRPr lang="tr-TR" sz="1100" kern="1200"/>
        </a:p>
      </dsp:txBody>
      <dsp:txXfrm>
        <a:off x="2735249" y="655745"/>
        <a:ext cx="1324864" cy="685956"/>
      </dsp:txXfrm>
    </dsp:sp>
    <dsp:sp modelId="{8AD42351-5D25-4481-A02C-5A45C1082AA2}">
      <dsp:nvSpPr>
        <dsp:cNvPr id="0" name=""/>
        <dsp:cNvSpPr/>
      </dsp:nvSpPr>
      <dsp:spPr>
        <a:xfrm>
          <a:off x="2756381" y="1341665"/>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tr-TR" sz="1100" b="1" kern="1200"/>
            <a:t>MURAT ACAR</a:t>
          </a:r>
        </a:p>
      </dsp:txBody>
      <dsp:txXfrm>
        <a:off x="2756381" y="1341665"/>
        <a:ext cx="1192378" cy="228652"/>
      </dsp:txXfrm>
    </dsp:sp>
    <dsp:sp modelId="{FC115462-960F-49BC-A200-F904E570BC11}">
      <dsp:nvSpPr>
        <dsp:cNvPr id="0" name=""/>
        <dsp:cNvSpPr/>
      </dsp:nvSpPr>
      <dsp:spPr>
        <a:xfrm>
          <a:off x="69053"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96" numCol="1" spcCol="1270" anchor="ctr" anchorCtr="0">
          <a:noAutofit/>
        </a:bodyPr>
        <a:lstStyle/>
        <a:p>
          <a:pPr lvl="0" algn="ctr" defTabSz="488950">
            <a:lnSpc>
              <a:spcPct val="90000"/>
            </a:lnSpc>
            <a:spcBef>
              <a:spcPct val="0"/>
            </a:spcBef>
            <a:spcAft>
              <a:spcPct val="35000"/>
            </a:spcAft>
          </a:pPr>
          <a:r>
            <a:rPr lang="tr-TR" sz="1100" kern="1200"/>
            <a:t>ÖN BÜRO</a:t>
          </a:r>
        </a:p>
      </dsp:txBody>
      <dsp:txXfrm>
        <a:off x="69053" y="1738031"/>
        <a:ext cx="1324864" cy="685956"/>
      </dsp:txXfrm>
    </dsp:sp>
    <dsp:sp modelId="{EF0C2811-746B-4360-BB13-FD154B0C5E31}">
      <dsp:nvSpPr>
        <dsp:cNvPr id="0" name=""/>
        <dsp:cNvSpPr/>
      </dsp:nvSpPr>
      <dsp:spPr>
        <a:xfrm>
          <a:off x="82566" y="2423951"/>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tr-TR" sz="1100" kern="1200"/>
            <a:t>FATİH BAŞMAN</a:t>
          </a:r>
        </a:p>
      </dsp:txBody>
      <dsp:txXfrm>
        <a:off x="82566" y="2423951"/>
        <a:ext cx="1192378" cy="228652"/>
      </dsp:txXfrm>
    </dsp:sp>
    <dsp:sp modelId="{6A02322A-BE1B-4049-8FA6-748528D427C9}">
      <dsp:nvSpPr>
        <dsp:cNvPr id="0" name=""/>
        <dsp:cNvSpPr/>
      </dsp:nvSpPr>
      <dsp:spPr>
        <a:xfrm>
          <a:off x="1846517"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96" numCol="1" spcCol="1270" anchor="ctr" anchorCtr="0">
          <a:noAutofit/>
        </a:bodyPr>
        <a:lstStyle/>
        <a:p>
          <a:pPr lvl="0" algn="ctr" defTabSz="488950">
            <a:lnSpc>
              <a:spcPct val="90000"/>
            </a:lnSpc>
            <a:spcBef>
              <a:spcPct val="0"/>
            </a:spcBef>
            <a:spcAft>
              <a:spcPct val="35000"/>
            </a:spcAft>
          </a:pPr>
          <a:r>
            <a:rPr lang="en-US" sz="1100" kern="1200"/>
            <a:t>Teknik Hizmetler </a:t>
          </a:r>
          <a:endParaRPr lang="tr-TR" sz="1100" kern="1200"/>
        </a:p>
      </dsp:txBody>
      <dsp:txXfrm>
        <a:off x="1846517" y="1738031"/>
        <a:ext cx="1324864" cy="685956"/>
      </dsp:txXfrm>
    </dsp:sp>
    <dsp:sp modelId="{EDD9CF77-E268-4F39-98CC-61A95E369762}">
      <dsp:nvSpPr>
        <dsp:cNvPr id="0" name=""/>
        <dsp:cNvSpPr/>
      </dsp:nvSpPr>
      <dsp:spPr>
        <a:xfrm>
          <a:off x="1920996" y="243157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tr-TR" sz="1100" kern="1200"/>
            <a:t>BARIŞ BAYRAK</a:t>
          </a:r>
        </a:p>
      </dsp:txBody>
      <dsp:txXfrm>
        <a:off x="1920996" y="2431572"/>
        <a:ext cx="1192378" cy="228652"/>
      </dsp:txXfrm>
    </dsp:sp>
    <dsp:sp modelId="{BA5FC09B-39CB-46B3-A53E-CF22E1900AFD}">
      <dsp:nvSpPr>
        <dsp:cNvPr id="0" name=""/>
        <dsp:cNvSpPr/>
      </dsp:nvSpPr>
      <dsp:spPr>
        <a:xfrm>
          <a:off x="3623981"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96" numCol="1" spcCol="1270" anchor="ctr" anchorCtr="0">
          <a:noAutofit/>
        </a:bodyPr>
        <a:lstStyle/>
        <a:p>
          <a:pPr lvl="0" algn="ctr" defTabSz="488950">
            <a:lnSpc>
              <a:spcPct val="90000"/>
            </a:lnSpc>
            <a:spcBef>
              <a:spcPct val="0"/>
            </a:spcBef>
            <a:spcAft>
              <a:spcPct val="35000"/>
            </a:spcAft>
          </a:pPr>
          <a:r>
            <a:rPr lang="tr-TR" sz="1100" kern="1200"/>
            <a:t>HK</a:t>
          </a:r>
        </a:p>
      </dsp:txBody>
      <dsp:txXfrm>
        <a:off x="3623981" y="1738031"/>
        <a:ext cx="1324864" cy="685956"/>
      </dsp:txXfrm>
    </dsp:sp>
    <dsp:sp modelId="{C8DE0040-D531-448E-A6DB-FD8BCD2FBAF6}">
      <dsp:nvSpPr>
        <dsp:cNvPr id="0" name=""/>
        <dsp:cNvSpPr/>
      </dsp:nvSpPr>
      <dsp:spPr>
        <a:xfrm>
          <a:off x="3660351" y="243157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tr-TR" sz="1100" kern="1200"/>
            <a:t>FEDAİ KURT</a:t>
          </a:r>
        </a:p>
      </dsp:txBody>
      <dsp:txXfrm>
        <a:off x="3660351" y="2431572"/>
        <a:ext cx="1192378" cy="228652"/>
      </dsp:txXfrm>
    </dsp:sp>
    <dsp:sp modelId="{C36F6E99-B83F-4FC5-AA6C-36701D423BE7}">
      <dsp:nvSpPr>
        <dsp:cNvPr id="0" name=""/>
        <dsp:cNvSpPr/>
      </dsp:nvSpPr>
      <dsp:spPr>
        <a:xfrm>
          <a:off x="5401445"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96" numCol="1" spcCol="1270" anchor="ctr" anchorCtr="0">
          <a:noAutofit/>
        </a:bodyPr>
        <a:lstStyle/>
        <a:p>
          <a:pPr lvl="0" algn="ctr" defTabSz="488950">
            <a:lnSpc>
              <a:spcPct val="90000"/>
            </a:lnSpc>
            <a:spcBef>
              <a:spcPct val="0"/>
            </a:spcBef>
            <a:spcAft>
              <a:spcPct val="35000"/>
            </a:spcAft>
          </a:pPr>
          <a:r>
            <a:rPr lang="en-US" sz="1100" kern="1200"/>
            <a:t>(Sürdürülebilirlik üzerine ekipte yer alan görevli kişileri yazınız)</a:t>
          </a:r>
          <a:endParaRPr lang="tr-TR" sz="1100" kern="1200"/>
        </a:p>
      </dsp:txBody>
      <dsp:txXfrm>
        <a:off x="5401445" y="1738031"/>
        <a:ext cx="1324864" cy="685956"/>
      </dsp:txXfrm>
    </dsp:sp>
    <dsp:sp modelId="{92E1B0D0-A076-45D2-A4F1-44905B8301A0}">
      <dsp:nvSpPr>
        <dsp:cNvPr id="0" name=""/>
        <dsp:cNvSpPr/>
      </dsp:nvSpPr>
      <dsp:spPr>
        <a:xfrm>
          <a:off x="5422576" y="2423951"/>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tr-TR" sz="1100" kern="1200"/>
            <a:t>A. OSMAN FİLİZ</a:t>
          </a:r>
        </a:p>
      </dsp:txBody>
      <dsp:txXfrm>
        <a:off x="5422576" y="2423951"/>
        <a:ext cx="1192378" cy="22865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(2023-2024)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C057A9-0966-4E5D-BAA0-5FB496CE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1613</Words>
  <Characters>9195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SÜRDÜRÜLEBİLİRLİK RAPORLAMASI</dc:subject>
  <dc:creator>Vildan Şenteke</dc:creator>
  <cp:keywords/>
  <dc:description/>
  <cp:lastModifiedBy>Ömer Demir</cp:lastModifiedBy>
  <cp:revision>13</cp:revision>
  <cp:lastPrinted>2024-06-05T12:30:00Z</cp:lastPrinted>
  <dcterms:created xsi:type="dcterms:W3CDTF">2023-02-22T13:29:00Z</dcterms:created>
  <dcterms:modified xsi:type="dcterms:W3CDTF">2024-06-06T10:36:00Z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